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4C3C" w14:textId="77777777" w:rsidR="005E6777" w:rsidRDefault="005E6777" w:rsidP="005E6777">
      <w:pPr>
        <w:pStyle w:val="Title"/>
        <w:jc w:val="left"/>
      </w:pPr>
      <w:r>
        <w:rPr>
          <w:noProof/>
          <w:lang w:val="en-GB"/>
        </w:rPr>
        <mc:AlternateContent>
          <mc:Choice Requires="wps">
            <w:drawing>
              <wp:anchor distT="0" distB="0" distL="114300" distR="114300" simplePos="0" relativeHeight="251659264" behindDoc="0" locked="0" layoutInCell="1" allowOverlap="1" wp14:anchorId="08E04CB3" wp14:editId="08E04CB4">
                <wp:simplePos x="0" y="0"/>
                <wp:positionH relativeFrom="column">
                  <wp:posOffset>-123826</wp:posOffset>
                </wp:positionH>
                <wp:positionV relativeFrom="paragraph">
                  <wp:posOffset>190500</wp:posOffset>
                </wp:positionV>
                <wp:extent cx="5648325" cy="1257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257300"/>
                        </a:xfrm>
                        <a:prstGeom prst="rect">
                          <a:avLst/>
                        </a:prstGeom>
                        <a:solidFill>
                          <a:srgbClr val="FFFFFF"/>
                        </a:solidFill>
                        <a:ln w="9525">
                          <a:solidFill>
                            <a:srgbClr val="000000"/>
                          </a:solidFill>
                          <a:miter lim="800000"/>
                          <a:headEnd/>
                          <a:tailEnd/>
                        </a:ln>
                      </wps:spPr>
                      <wps:txbx>
                        <w:txbxContent>
                          <w:p w14:paraId="08E04CBF" w14:textId="77777777" w:rsidR="005E6777" w:rsidRPr="00CC5800" w:rsidRDefault="005E6777" w:rsidP="005E6777">
                            <w:pPr>
                              <w:rPr>
                                <w:rFonts w:ascii="Arial" w:hAnsi="Arial" w:cs="Arial"/>
                                <w:b/>
                                <w:sz w:val="18"/>
                                <w:szCs w:val="18"/>
                              </w:rPr>
                            </w:pPr>
                            <w:r w:rsidRPr="00CC5800">
                              <w:rPr>
                                <w:rFonts w:ascii="Arial" w:hAnsi="Arial" w:cs="Arial"/>
                                <w:b/>
                                <w:sz w:val="18"/>
                                <w:szCs w:val="18"/>
                              </w:rPr>
                              <w:t xml:space="preserve">Title: </w:t>
                            </w:r>
                            <w:r w:rsidRPr="00CC5800">
                              <w:rPr>
                                <w:rFonts w:ascii="Arial" w:hAnsi="Arial" w:cs="Arial"/>
                                <w:b/>
                                <w:sz w:val="18"/>
                                <w:szCs w:val="18"/>
                              </w:rPr>
                              <w:tab/>
                            </w:r>
                            <w:r w:rsidRPr="00CC5800">
                              <w:rPr>
                                <w:rFonts w:ascii="Arial" w:hAnsi="Arial" w:cs="Arial"/>
                                <w:b/>
                                <w:sz w:val="18"/>
                                <w:szCs w:val="18"/>
                              </w:rPr>
                              <w:tab/>
                            </w:r>
                            <w:r w:rsidRPr="00CC5800">
                              <w:rPr>
                                <w:rFonts w:ascii="Arial" w:hAnsi="Arial" w:cs="Arial"/>
                                <w:b/>
                                <w:sz w:val="18"/>
                                <w:szCs w:val="18"/>
                              </w:rPr>
                              <w:tab/>
                            </w:r>
                            <w:r w:rsidRPr="009A1C08">
                              <w:rPr>
                                <w:rFonts w:ascii="Arial" w:hAnsi="Arial" w:cs="Arial"/>
                                <w:sz w:val="18"/>
                                <w:szCs w:val="18"/>
                              </w:rPr>
                              <w:t>Guidance on the Provision of Fire Wardens</w:t>
                            </w:r>
                          </w:p>
                          <w:p w14:paraId="08E04CC0" w14:textId="77777777" w:rsidR="005E6777" w:rsidRPr="00CC5800" w:rsidRDefault="005E6777" w:rsidP="005E6777">
                            <w:pPr>
                              <w:ind w:left="2160" w:hanging="2160"/>
                              <w:rPr>
                                <w:rFonts w:ascii="Arial" w:hAnsi="Arial" w:cs="Arial"/>
                                <w:b/>
                                <w:sz w:val="18"/>
                                <w:szCs w:val="18"/>
                              </w:rPr>
                            </w:pPr>
                            <w:r w:rsidRPr="00CC5800">
                              <w:rPr>
                                <w:rFonts w:ascii="Arial" w:hAnsi="Arial" w:cs="Arial"/>
                                <w:b/>
                                <w:sz w:val="18"/>
                                <w:szCs w:val="18"/>
                              </w:rPr>
                              <w:t xml:space="preserve">Keywords: </w:t>
                            </w:r>
                            <w:r w:rsidRPr="00CC5800">
                              <w:rPr>
                                <w:rFonts w:ascii="Arial" w:hAnsi="Arial" w:cs="Arial"/>
                                <w:b/>
                                <w:sz w:val="18"/>
                                <w:szCs w:val="18"/>
                              </w:rPr>
                              <w:tab/>
                            </w:r>
                            <w:r w:rsidRPr="00CC5800">
                              <w:rPr>
                                <w:rFonts w:ascii="Arial" w:hAnsi="Arial" w:cs="Arial"/>
                                <w:sz w:val="18"/>
                                <w:szCs w:val="18"/>
                              </w:rPr>
                              <w:t>Emergency, Evacuation, Procedures</w:t>
                            </w:r>
                            <w:r>
                              <w:rPr>
                                <w:rFonts w:ascii="Arial" w:hAnsi="Arial" w:cs="Arial"/>
                                <w:sz w:val="18"/>
                                <w:szCs w:val="18"/>
                              </w:rPr>
                              <w:t>, Health, Safety, Fire, Alarm, Wardens, Marshal.</w:t>
                            </w:r>
                          </w:p>
                          <w:p w14:paraId="08E04CC1" w14:textId="77777777" w:rsidR="005E6777" w:rsidRDefault="005E6777" w:rsidP="005E6777">
                            <w:pPr>
                              <w:rPr>
                                <w:rFonts w:ascii="Arial" w:hAnsi="Arial" w:cs="Arial"/>
                                <w:sz w:val="18"/>
                                <w:szCs w:val="18"/>
                              </w:rPr>
                            </w:pPr>
                            <w:r w:rsidRPr="00CC5800">
                              <w:rPr>
                                <w:rFonts w:ascii="Arial" w:hAnsi="Arial" w:cs="Arial"/>
                                <w:b/>
                                <w:sz w:val="18"/>
                                <w:szCs w:val="18"/>
                              </w:rPr>
                              <w:t>Description:</w:t>
                            </w:r>
                            <w:r w:rsidRPr="00CC5800">
                              <w:rPr>
                                <w:rFonts w:ascii="Arial" w:hAnsi="Arial" w:cs="Arial"/>
                                <w:b/>
                                <w:sz w:val="18"/>
                                <w:szCs w:val="18"/>
                              </w:rPr>
                              <w:tab/>
                            </w:r>
                            <w:r>
                              <w:rPr>
                                <w:rFonts w:ascii="Arial" w:hAnsi="Arial" w:cs="Arial"/>
                                <w:b/>
                                <w:sz w:val="18"/>
                                <w:szCs w:val="18"/>
                              </w:rPr>
                              <w:tab/>
                            </w:r>
                            <w:r w:rsidRPr="00CC5800">
                              <w:rPr>
                                <w:rFonts w:ascii="Arial" w:hAnsi="Arial" w:cs="Arial"/>
                                <w:sz w:val="18"/>
                                <w:szCs w:val="18"/>
                              </w:rPr>
                              <w:t xml:space="preserve">BU </w:t>
                            </w:r>
                            <w:r>
                              <w:rPr>
                                <w:rFonts w:ascii="Arial" w:hAnsi="Arial" w:cs="Arial"/>
                                <w:sz w:val="18"/>
                                <w:szCs w:val="18"/>
                              </w:rPr>
                              <w:t>guidance on providing fire wardens by faculties/departments</w:t>
                            </w:r>
                          </w:p>
                          <w:p w14:paraId="08E04CC2" w14:textId="77777777" w:rsidR="005E6777" w:rsidRPr="00CC5800" w:rsidRDefault="005E6777" w:rsidP="005E6777">
                            <w:pPr>
                              <w:rPr>
                                <w:rFonts w:ascii="Arial" w:hAnsi="Arial" w:cs="Arial"/>
                                <w:b/>
                                <w:sz w:val="18"/>
                                <w:szCs w:val="18"/>
                              </w:rPr>
                            </w:pPr>
                            <w:r w:rsidRPr="00CC5800">
                              <w:rPr>
                                <w:rFonts w:ascii="Arial" w:hAnsi="Arial" w:cs="Arial"/>
                                <w:b/>
                                <w:sz w:val="18"/>
                                <w:szCs w:val="18"/>
                              </w:rPr>
                              <w:t xml:space="preserve">Publish Date: </w:t>
                            </w:r>
                            <w:r w:rsidRPr="00CC5800">
                              <w:rPr>
                                <w:rFonts w:ascii="Arial" w:hAnsi="Arial" w:cs="Arial"/>
                                <w:b/>
                                <w:sz w:val="18"/>
                                <w:szCs w:val="18"/>
                              </w:rPr>
                              <w:tab/>
                            </w:r>
                            <w:r w:rsidRPr="00CC5800">
                              <w:rPr>
                                <w:rFonts w:ascii="Arial" w:hAnsi="Arial" w:cs="Arial"/>
                                <w:b/>
                                <w:sz w:val="18"/>
                                <w:szCs w:val="18"/>
                              </w:rPr>
                              <w:tab/>
                            </w:r>
                            <w:r>
                              <w:rPr>
                                <w:rFonts w:ascii="Arial" w:hAnsi="Arial" w:cs="Arial"/>
                                <w:sz w:val="18"/>
                                <w:szCs w:val="18"/>
                              </w:rPr>
                              <w:t>15/0</w:t>
                            </w:r>
                            <w:r w:rsidRPr="00785A18">
                              <w:rPr>
                                <w:rFonts w:ascii="Arial" w:hAnsi="Arial" w:cs="Arial"/>
                                <w:sz w:val="18"/>
                                <w:szCs w:val="18"/>
                              </w:rPr>
                              <w:t>2/1</w:t>
                            </w:r>
                            <w:r>
                              <w:rPr>
                                <w:rFonts w:ascii="Arial" w:hAnsi="Arial" w:cs="Arial"/>
                                <w:sz w:val="18"/>
                                <w:szCs w:val="18"/>
                              </w:rPr>
                              <w:t>7</w:t>
                            </w:r>
                          </w:p>
                          <w:p w14:paraId="08E04CC3" w14:textId="7810C909" w:rsidR="005E6777" w:rsidRPr="00CC5800" w:rsidRDefault="005E6777" w:rsidP="005E6777">
                            <w:pPr>
                              <w:rPr>
                                <w:rFonts w:ascii="Arial" w:hAnsi="Arial" w:cs="Arial"/>
                                <w:b/>
                                <w:sz w:val="18"/>
                                <w:szCs w:val="18"/>
                              </w:rPr>
                            </w:pPr>
                            <w:r w:rsidRPr="00CC5800">
                              <w:rPr>
                                <w:rFonts w:ascii="Arial" w:hAnsi="Arial" w:cs="Arial"/>
                                <w:b/>
                                <w:sz w:val="18"/>
                                <w:szCs w:val="18"/>
                              </w:rPr>
                              <w:t>Review Date:</w:t>
                            </w:r>
                            <w:r w:rsidRPr="00CC5800">
                              <w:rPr>
                                <w:rFonts w:ascii="Arial" w:hAnsi="Arial" w:cs="Arial"/>
                                <w:b/>
                                <w:sz w:val="18"/>
                                <w:szCs w:val="18"/>
                              </w:rPr>
                              <w:tab/>
                            </w:r>
                            <w:r w:rsidRPr="00CC5800">
                              <w:rPr>
                                <w:rFonts w:ascii="Arial" w:hAnsi="Arial" w:cs="Arial"/>
                                <w:b/>
                                <w:sz w:val="18"/>
                                <w:szCs w:val="18"/>
                              </w:rPr>
                              <w:tab/>
                            </w:r>
                            <w:r w:rsidR="00FC7F7A">
                              <w:rPr>
                                <w:rFonts w:ascii="Arial" w:hAnsi="Arial" w:cs="Arial"/>
                                <w:sz w:val="18"/>
                                <w:szCs w:val="18"/>
                              </w:rPr>
                              <w:t>28</w:t>
                            </w:r>
                            <w:r w:rsidR="00825954">
                              <w:rPr>
                                <w:rFonts w:ascii="Arial" w:hAnsi="Arial" w:cs="Arial"/>
                                <w:sz w:val="18"/>
                                <w:szCs w:val="18"/>
                              </w:rPr>
                              <w:t>/02/2</w:t>
                            </w:r>
                            <w:r w:rsidR="00FC7F7A">
                              <w:rPr>
                                <w:rFonts w:ascii="Arial" w:hAnsi="Arial" w:cs="Arial"/>
                                <w:sz w:val="18"/>
                                <w:szCs w:val="18"/>
                              </w:rPr>
                              <w:t>6</w:t>
                            </w:r>
                          </w:p>
                          <w:p w14:paraId="08E04CC4" w14:textId="77777777" w:rsidR="005E6777" w:rsidRPr="00CC5800" w:rsidRDefault="005E6777" w:rsidP="005E6777">
                            <w:pPr>
                              <w:rPr>
                                <w:rFonts w:ascii="Arial" w:hAnsi="Arial" w:cs="Arial"/>
                                <w:b/>
                                <w:sz w:val="18"/>
                                <w:szCs w:val="18"/>
                              </w:rPr>
                            </w:pPr>
                            <w:r w:rsidRPr="00CC5800">
                              <w:rPr>
                                <w:rFonts w:ascii="Arial" w:hAnsi="Arial" w:cs="Arial"/>
                                <w:b/>
                                <w:sz w:val="18"/>
                                <w:szCs w:val="18"/>
                              </w:rPr>
                              <w:t xml:space="preserve">Expiry Date: </w:t>
                            </w:r>
                            <w:r>
                              <w:rPr>
                                <w:rFonts w:ascii="Arial" w:hAnsi="Arial" w:cs="Arial"/>
                                <w:b/>
                                <w:sz w:val="18"/>
                                <w:szCs w:val="18"/>
                              </w:rPr>
                              <w:tab/>
                            </w:r>
                            <w:r>
                              <w:rPr>
                                <w:rFonts w:ascii="Arial" w:hAnsi="Arial" w:cs="Arial"/>
                                <w:b/>
                                <w:sz w:val="18"/>
                                <w:szCs w:val="18"/>
                              </w:rPr>
                              <w:tab/>
                            </w:r>
                            <w:r w:rsidRPr="007243E8">
                              <w:rPr>
                                <w:rFonts w:ascii="Arial" w:hAnsi="Arial" w:cs="Arial"/>
                                <w:sz w:val="18"/>
                                <w:szCs w:val="18"/>
                              </w:rPr>
                              <w:t>N/A</w:t>
                            </w:r>
                          </w:p>
                          <w:p w14:paraId="08E04CC5" w14:textId="77777777" w:rsidR="005E6777" w:rsidRPr="00CC5800" w:rsidRDefault="005E6777" w:rsidP="005E6777">
                            <w:pPr>
                              <w:rPr>
                                <w:rFonts w:ascii="Arial" w:hAnsi="Arial" w:cs="Arial"/>
                                <w:b/>
                                <w:sz w:val="18"/>
                                <w:szCs w:val="18"/>
                              </w:rPr>
                            </w:pPr>
                            <w:r w:rsidRPr="00CC5800">
                              <w:rPr>
                                <w:rFonts w:ascii="Arial" w:hAnsi="Arial" w:cs="Arial"/>
                                <w:b/>
                                <w:sz w:val="18"/>
                                <w:szCs w:val="18"/>
                              </w:rPr>
                              <w:t>Policy Owner:</w:t>
                            </w:r>
                            <w:r w:rsidRPr="00CC5800">
                              <w:rPr>
                                <w:rFonts w:ascii="Arial" w:hAnsi="Arial" w:cs="Arial"/>
                                <w:b/>
                                <w:sz w:val="18"/>
                                <w:szCs w:val="18"/>
                              </w:rPr>
                              <w:tab/>
                            </w:r>
                            <w:r w:rsidRPr="00CC5800">
                              <w:rPr>
                                <w:rFonts w:ascii="Arial" w:hAnsi="Arial" w:cs="Arial"/>
                                <w:b/>
                                <w:sz w:val="18"/>
                                <w:szCs w:val="18"/>
                              </w:rPr>
                              <w:tab/>
                            </w:r>
                            <w:r>
                              <w:rPr>
                                <w:rFonts w:ascii="Arial" w:hAnsi="Arial" w:cs="Arial"/>
                                <w:sz w:val="18"/>
                                <w:szCs w:val="18"/>
                              </w:rPr>
                              <w:t>Estates Fire Officer</w:t>
                            </w:r>
                          </w:p>
                          <w:p w14:paraId="08E04CC6" w14:textId="77777777" w:rsidR="005E6777" w:rsidRPr="00CC5800" w:rsidRDefault="005E6777" w:rsidP="005E6777">
                            <w:pPr>
                              <w:rPr>
                                <w:rFonts w:ascii="Arial" w:hAnsi="Arial" w:cs="Arial"/>
                                <w:sz w:val="18"/>
                                <w:szCs w:val="18"/>
                              </w:rPr>
                            </w:pPr>
                            <w:r w:rsidRPr="00CC5800">
                              <w:rPr>
                                <w:rFonts w:ascii="Arial" w:hAnsi="Arial" w:cs="Arial"/>
                                <w:b/>
                                <w:sz w:val="18"/>
                                <w:szCs w:val="18"/>
                              </w:rPr>
                              <w:t>Audience:</w:t>
                            </w:r>
                            <w:r w:rsidRPr="00CC5800">
                              <w:rPr>
                                <w:rFonts w:ascii="Arial" w:hAnsi="Arial" w:cs="Arial"/>
                                <w:b/>
                                <w:sz w:val="18"/>
                                <w:szCs w:val="18"/>
                              </w:rPr>
                              <w:tab/>
                            </w:r>
                            <w:r w:rsidRPr="00CC5800">
                              <w:rPr>
                                <w:rFonts w:ascii="Arial" w:hAnsi="Arial" w:cs="Arial"/>
                                <w:sz w:val="18"/>
                                <w:szCs w:val="18"/>
                              </w:rPr>
                              <w:tab/>
                            </w:r>
                            <w:r>
                              <w:rPr>
                                <w:rFonts w:ascii="Arial" w:hAnsi="Arial" w:cs="Arial"/>
                                <w:sz w:val="18"/>
                                <w:szCs w:val="18"/>
                              </w:rPr>
                              <w:t xml:space="preserve">Staff </w:t>
                            </w:r>
                          </w:p>
                          <w:p w14:paraId="08E04CC7" w14:textId="77777777" w:rsidR="005E6777" w:rsidRDefault="005E6777" w:rsidP="005E6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04CB3" id="_x0000_t202" coordsize="21600,21600" o:spt="202" path="m,l,21600r21600,l21600,xe">
                <v:stroke joinstyle="miter"/>
                <v:path gradientshapeok="t" o:connecttype="rect"/>
              </v:shapetype>
              <v:shape id="Text Box 3" o:spid="_x0000_s1026" type="#_x0000_t202" style="position:absolute;margin-left:-9.75pt;margin-top:15pt;width:444.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8OFwIAACwEAAAOAAAAZHJzL2Uyb0RvYy54bWysU9tu2zAMfR+wfxD0vjhJkzY14hRdugwD&#10;ugvQ7QNkWbaFyaJGKbG7rx8lp2nQDXsYpgdBFKkj8vBwfTN0hh0Ueg224LPJlDNlJVTaNgX/9nX3&#10;ZsWZD8JWwoBVBX9Unt9sXr9a9y5Xc2jBVAoZgVif967gbQguzzIvW9UJPwGnLDlrwE4EMrHJKhQ9&#10;oXcmm0+nl1kPWDkEqbyn27vRyTcJv66VDJ/r2qvATMEpt5B2THsZ92yzFnmDwrVaHtMQ/5BFJ7Sl&#10;T09QdyIItkf9G1SnJYKHOkwkdBnUtZYq1UDVzKYvqnlohVOpFiLHuxNN/v/Byk+HB/cFWRjewkAN&#10;TEV4dw/yu2cWtq2wjbpFhL5VoqKPZ5GyrHc+Pz6NVPvcR5Cy/wgVNVnsAySgocYuskJ1MkKnBjye&#10;SFdDYJIul5eL1cV8yZkk32y+vLqYprZkIn967tCH9wo6Fg8FR+pqgheHex9iOiJ/Com/eTC62mlj&#10;koFNuTXIDoIUsEsrVfAizFjWF/x6SYn8HWKa1p8gOh1IykZ3BV+dgkQeeXtnqyS0ILQZz5SysUci&#10;I3cji2EoBwqMhJZQPRKlCKNkacTo0AL+5KwnuRbc/9gLVJyZD5bacj1bLKK+k7FYXs3JwHNPee4R&#10;VhJUwQNn43EbxpnYO9RNSz+NQrBwS62sdSL5Oatj3iTJxP1xfKLmz+0U9Tzkm18AAAD//wMAUEsD&#10;BBQABgAIAAAAIQBSWOpD4AAAAAoBAAAPAAAAZHJzL2Rvd25yZXYueG1sTI/LTsMwEEX3SPyDNUhs&#10;UGs3hTYNmVQICQQ7KFXZuvE0ifAj2G4a/h53BbsZzdGdc8v1aDQbyIfOWYTZVAAjWzvV2QZh+/E0&#10;yYGFKK2S2llC+KEA6+ryopSFcif7TsMmNiyF2FBIhDbGvuA81C0ZGaauJ5tuB+eNjGn1DVdenlK4&#10;0TwTYsGN7Gz60MqeHluqvzZHg5Dfvgyf4XX+tqsXB72KN8vh+dsjXl+ND/fAIo3xD4azflKHKjnt&#10;3dGqwDTCZLa6SyjCXKROCciX52GPkGW5AF6V/H+F6hcAAP//AwBQSwECLQAUAAYACAAAACEAtoM4&#10;kv4AAADhAQAAEwAAAAAAAAAAAAAAAAAAAAAAW0NvbnRlbnRfVHlwZXNdLnhtbFBLAQItABQABgAI&#10;AAAAIQA4/SH/1gAAAJQBAAALAAAAAAAAAAAAAAAAAC8BAABfcmVscy8ucmVsc1BLAQItABQABgAI&#10;AAAAIQBkSF8OFwIAACwEAAAOAAAAAAAAAAAAAAAAAC4CAABkcnMvZTJvRG9jLnhtbFBLAQItABQA&#10;BgAIAAAAIQBSWOpD4AAAAAoBAAAPAAAAAAAAAAAAAAAAAHEEAABkcnMvZG93bnJldi54bWxQSwUG&#10;AAAAAAQABADzAAAAfgUAAAAA&#10;">
                <v:textbox>
                  <w:txbxContent>
                    <w:p w14:paraId="08E04CBF" w14:textId="77777777" w:rsidR="005E6777" w:rsidRPr="00CC5800" w:rsidRDefault="005E6777" w:rsidP="005E6777">
                      <w:pPr>
                        <w:rPr>
                          <w:rFonts w:ascii="Arial" w:hAnsi="Arial" w:cs="Arial"/>
                          <w:b/>
                          <w:sz w:val="18"/>
                          <w:szCs w:val="18"/>
                        </w:rPr>
                      </w:pPr>
                      <w:r w:rsidRPr="00CC5800">
                        <w:rPr>
                          <w:rFonts w:ascii="Arial" w:hAnsi="Arial" w:cs="Arial"/>
                          <w:b/>
                          <w:sz w:val="18"/>
                          <w:szCs w:val="18"/>
                        </w:rPr>
                        <w:t xml:space="preserve">Title: </w:t>
                      </w:r>
                      <w:r w:rsidRPr="00CC5800">
                        <w:rPr>
                          <w:rFonts w:ascii="Arial" w:hAnsi="Arial" w:cs="Arial"/>
                          <w:b/>
                          <w:sz w:val="18"/>
                          <w:szCs w:val="18"/>
                        </w:rPr>
                        <w:tab/>
                      </w:r>
                      <w:r w:rsidRPr="00CC5800">
                        <w:rPr>
                          <w:rFonts w:ascii="Arial" w:hAnsi="Arial" w:cs="Arial"/>
                          <w:b/>
                          <w:sz w:val="18"/>
                          <w:szCs w:val="18"/>
                        </w:rPr>
                        <w:tab/>
                      </w:r>
                      <w:r w:rsidRPr="00CC5800">
                        <w:rPr>
                          <w:rFonts w:ascii="Arial" w:hAnsi="Arial" w:cs="Arial"/>
                          <w:b/>
                          <w:sz w:val="18"/>
                          <w:szCs w:val="18"/>
                        </w:rPr>
                        <w:tab/>
                      </w:r>
                      <w:r w:rsidRPr="009A1C08">
                        <w:rPr>
                          <w:rFonts w:ascii="Arial" w:hAnsi="Arial" w:cs="Arial"/>
                          <w:sz w:val="18"/>
                          <w:szCs w:val="18"/>
                        </w:rPr>
                        <w:t>Guidance on the Provision of Fire Wardens</w:t>
                      </w:r>
                    </w:p>
                    <w:p w14:paraId="08E04CC0" w14:textId="77777777" w:rsidR="005E6777" w:rsidRPr="00CC5800" w:rsidRDefault="005E6777" w:rsidP="005E6777">
                      <w:pPr>
                        <w:ind w:left="2160" w:hanging="2160"/>
                        <w:rPr>
                          <w:rFonts w:ascii="Arial" w:hAnsi="Arial" w:cs="Arial"/>
                          <w:b/>
                          <w:sz w:val="18"/>
                          <w:szCs w:val="18"/>
                        </w:rPr>
                      </w:pPr>
                      <w:r w:rsidRPr="00CC5800">
                        <w:rPr>
                          <w:rFonts w:ascii="Arial" w:hAnsi="Arial" w:cs="Arial"/>
                          <w:b/>
                          <w:sz w:val="18"/>
                          <w:szCs w:val="18"/>
                        </w:rPr>
                        <w:t xml:space="preserve">Keywords: </w:t>
                      </w:r>
                      <w:r w:rsidRPr="00CC5800">
                        <w:rPr>
                          <w:rFonts w:ascii="Arial" w:hAnsi="Arial" w:cs="Arial"/>
                          <w:b/>
                          <w:sz w:val="18"/>
                          <w:szCs w:val="18"/>
                        </w:rPr>
                        <w:tab/>
                      </w:r>
                      <w:r w:rsidRPr="00CC5800">
                        <w:rPr>
                          <w:rFonts w:ascii="Arial" w:hAnsi="Arial" w:cs="Arial"/>
                          <w:sz w:val="18"/>
                          <w:szCs w:val="18"/>
                        </w:rPr>
                        <w:t>Emergency, Evacuation, Procedures</w:t>
                      </w:r>
                      <w:r>
                        <w:rPr>
                          <w:rFonts w:ascii="Arial" w:hAnsi="Arial" w:cs="Arial"/>
                          <w:sz w:val="18"/>
                          <w:szCs w:val="18"/>
                        </w:rPr>
                        <w:t>, Health, Safety, Fire, Alarm, Wardens, Marshal.</w:t>
                      </w:r>
                    </w:p>
                    <w:p w14:paraId="08E04CC1" w14:textId="77777777" w:rsidR="005E6777" w:rsidRDefault="005E6777" w:rsidP="005E6777">
                      <w:pPr>
                        <w:rPr>
                          <w:rFonts w:ascii="Arial" w:hAnsi="Arial" w:cs="Arial"/>
                          <w:sz w:val="18"/>
                          <w:szCs w:val="18"/>
                        </w:rPr>
                      </w:pPr>
                      <w:r w:rsidRPr="00CC5800">
                        <w:rPr>
                          <w:rFonts w:ascii="Arial" w:hAnsi="Arial" w:cs="Arial"/>
                          <w:b/>
                          <w:sz w:val="18"/>
                          <w:szCs w:val="18"/>
                        </w:rPr>
                        <w:t>Description:</w:t>
                      </w:r>
                      <w:r w:rsidRPr="00CC5800">
                        <w:rPr>
                          <w:rFonts w:ascii="Arial" w:hAnsi="Arial" w:cs="Arial"/>
                          <w:b/>
                          <w:sz w:val="18"/>
                          <w:szCs w:val="18"/>
                        </w:rPr>
                        <w:tab/>
                      </w:r>
                      <w:r>
                        <w:rPr>
                          <w:rFonts w:ascii="Arial" w:hAnsi="Arial" w:cs="Arial"/>
                          <w:b/>
                          <w:sz w:val="18"/>
                          <w:szCs w:val="18"/>
                        </w:rPr>
                        <w:tab/>
                      </w:r>
                      <w:r w:rsidRPr="00CC5800">
                        <w:rPr>
                          <w:rFonts w:ascii="Arial" w:hAnsi="Arial" w:cs="Arial"/>
                          <w:sz w:val="18"/>
                          <w:szCs w:val="18"/>
                        </w:rPr>
                        <w:t xml:space="preserve">BU </w:t>
                      </w:r>
                      <w:r>
                        <w:rPr>
                          <w:rFonts w:ascii="Arial" w:hAnsi="Arial" w:cs="Arial"/>
                          <w:sz w:val="18"/>
                          <w:szCs w:val="18"/>
                        </w:rPr>
                        <w:t>guidance on providing fire wardens by faculties/departments</w:t>
                      </w:r>
                    </w:p>
                    <w:p w14:paraId="08E04CC2" w14:textId="77777777" w:rsidR="005E6777" w:rsidRPr="00CC5800" w:rsidRDefault="005E6777" w:rsidP="005E6777">
                      <w:pPr>
                        <w:rPr>
                          <w:rFonts w:ascii="Arial" w:hAnsi="Arial" w:cs="Arial"/>
                          <w:b/>
                          <w:sz w:val="18"/>
                          <w:szCs w:val="18"/>
                        </w:rPr>
                      </w:pPr>
                      <w:r w:rsidRPr="00CC5800">
                        <w:rPr>
                          <w:rFonts w:ascii="Arial" w:hAnsi="Arial" w:cs="Arial"/>
                          <w:b/>
                          <w:sz w:val="18"/>
                          <w:szCs w:val="18"/>
                        </w:rPr>
                        <w:t xml:space="preserve">Publish Date: </w:t>
                      </w:r>
                      <w:r w:rsidRPr="00CC5800">
                        <w:rPr>
                          <w:rFonts w:ascii="Arial" w:hAnsi="Arial" w:cs="Arial"/>
                          <w:b/>
                          <w:sz w:val="18"/>
                          <w:szCs w:val="18"/>
                        </w:rPr>
                        <w:tab/>
                      </w:r>
                      <w:r w:rsidRPr="00CC5800">
                        <w:rPr>
                          <w:rFonts w:ascii="Arial" w:hAnsi="Arial" w:cs="Arial"/>
                          <w:b/>
                          <w:sz w:val="18"/>
                          <w:szCs w:val="18"/>
                        </w:rPr>
                        <w:tab/>
                      </w:r>
                      <w:r>
                        <w:rPr>
                          <w:rFonts w:ascii="Arial" w:hAnsi="Arial" w:cs="Arial"/>
                          <w:sz w:val="18"/>
                          <w:szCs w:val="18"/>
                        </w:rPr>
                        <w:t>15/0</w:t>
                      </w:r>
                      <w:r w:rsidRPr="00785A18">
                        <w:rPr>
                          <w:rFonts w:ascii="Arial" w:hAnsi="Arial" w:cs="Arial"/>
                          <w:sz w:val="18"/>
                          <w:szCs w:val="18"/>
                        </w:rPr>
                        <w:t>2/1</w:t>
                      </w:r>
                      <w:r>
                        <w:rPr>
                          <w:rFonts w:ascii="Arial" w:hAnsi="Arial" w:cs="Arial"/>
                          <w:sz w:val="18"/>
                          <w:szCs w:val="18"/>
                        </w:rPr>
                        <w:t>7</w:t>
                      </w:r>
                    </w:p>
                    <w:p w14:paraId="08E04CC3" w14:textId="7810C909" w:rsidR="005E6777" w:rsidRPr="00CC5800" w:rsidRDefault="005E6777" w:rsidP="005E6777">
                      <w:pPr>
                        <w:rPr>
                          <w:rFonts w:ascii="Arial" w:hAnsi="Arial" w:cs="Arial"/>
                          <w:b/>
                          <w:sz w:val="18"/>
                          <w:szCs w:val="18"/>
                        </w:rPr>
                      </w:pPr>
                      <w:r w:rsidRPr="00CC5800">
                        <w:rPr>
                          <w:rFonts w:ascii="Arial" w:hAnsi="Arial" w:cs="Arial"/>
                          <w:b/>
                          <w:sz w:val="18"/>
                          <w:szCs w:val="18"/>
                        </w:rPr>
                        <w:t>Review Date:</w:t>
                      </w:r>
                      <w:r w:rsidRPr="00CC5800">
                        <w:rPr>
                          <w:rFonts w:ascii="Arial" w:hAnsi="Arial" w:cs="Arial"/>
                          <w:b/>
                          <w:sz w:val="18"/>
                          <w:szCs w:val="18"/>
                        </w:rPr>
                        <w:tab/>
                      </w:r>
                      <w:r w:rsidRPr="00CC5800">
                        <w:rPr>
                          <w:rFonts w:ascii="Arial" w:hAnsi="Arial" w:cs="Arial"/>
                          <w:b/>
                          <w:sz w:val="18"/>
                          <w:szCs w:val="18"/>
                        </w:rPr>
                        <w:tab/>
                      </w:r>
                      <w:r w:rsidR="00FC7F7A">
                        <w:rPr>
                          <w:rFonts w:ascii="Arial" w:hAnsi="Arial" w:cs="Arial"/>
                          <w:sz w:val="18"/>
                          <w:szCs w:val="18"/>
                        </w:rPr>
                        <w:t>28</w:t>
                      </w:r>
                      <w:r w:rsidR="00825954">
                        <w:rPr>
                          <w:rFonts w:ascii="Arial" w:hAnsi="Arial" w:cs="Arial"/>
                          <w:sz w:val="18"/>
                          <w:szCs w:val="18"/>
                        </w:rPr>
                        <w:t>/02/2</w:t>
                      </w:r>
                      <w:r w:rsidR="00FC7F7A">
                        <w:rPr>
                          <w:rFonts w:ascii="Arial" w:hAnsi="Arial" w:cs="Arial"/>
                          <w:sz w:val="18"/>
                          <w:szCs w:val="18"/>
                        </w:rPr>
                        <w:t>6</w:t>
                      </w:r>
                    </w:p>
                    <w:p w14:paraId="08E04CC4" w14:textId="77777777" w:rsidR="005E6777" w:rsidRPr="00CC5800" w:rsidRDefault="005E6777" w:rsidP="005E6777">
                      <w:pPr>
                        <w:rPr>
                          <w:rFonts w:ascii="Arial" w:hAnsi="Arial" w:cs="Arial"/>
                          <w:b/>
                          <w:sz w:val="18"/>
                          <w:szCs w:val="18"/>
                        </w:rPr>
                      </w:pPr>
                      <w:r w:rsidRPr="00CC5800">
                        <w:rPr>
                          <w:rFonts w:ascii="Arial" w:hAnsi="Arial" w:cs="Arial"/>
                          <w:b/>
                          <w:sz w:val="18"/>
                          <w:szCs w:val="18"/>
                        </w:rPr>
                        <w:t xml:space="preserve">Expiry Date: </w:t>
                      </w:r>
                      <w:r>
                        <w:rPr>
                          <w:rFonts w:ascii="Arial" w:hAnsi="Arial" w:cs="Arial"/>
                          <w:b/>
                          <w:sz w:val="18"/>
                          <w:szCs w:val="18"/>
                        </w:rPr>
                        <w:tab/>
                      </w:r>
                      <w:r>
                        <w:rPr>
                          <w:rFonts w:ascii="Arial" w:hAnsi="Arial" w:cs="Arial"/>
                          <w:b/>
                          <w:sz w:val="18"/>
                          <w:szCs w:val="18"/>
                        </w:rPr>
                        <w:tab/>
                      </w:r>
                      <w:r w:rsidRPr="007243E8">
                        <w:rPr>
                          <w:rFonts w:ascii="Arial" w:hAnsi="Arial" w:cs="Arial"/>
                          <w:sz w:val="18"/>
                          <w:szCs w:val="18"/>
                        </w:rPr>
                        <w:t>N/A</w:t>
                      </w:r>
                    </w:p>
                    <w:p w14:paraId="08E04CC5" w14:textId="77777777" w:rsidR="005E6777" w:rsidRPr="00CC5800" w:rsidRDefault="005E6777" w:rsidP="005E6777">
                      <w:pPr>
                        <w:rPr>
                          <w:rFonts w:ascii="Arial" w:hAnsi="Arial" w:cs="Arial"/>
                          <w:b/>
                          <w:sz w:val="18"/>
                          <w:szCs w:val="18"/>
                        </w:rPr>
                      </w:pPr>
                      <w:r w:rsidRPr="00CC5800">
                        <w:rPr>
                          <w:rFonts w:ascii="Arial" w:hAnsi="Arial" w:cs="Arial"/>
                          <w:b/>
                          <w:sz w:val="18"/>
                          <w:szCs w:val="18"/>
                        </w:rPr>
                        <w:t>Policy Owner:</w:t>
                      </w:r>
                      <w:r w:rsidRPr="00CC5800">
                        <w:rPr>
                          <w:rFonts w:ascii="Arial" w:hAnsi="Arial" w:cs="Arial"/>
                          <w:b/>
                          <w:sz w:val="18"/>
                          <w:szCs w:val="18"/>
                        </w:rPr>
                        <w:tab/>
                      </w:r>
                      <w:r w:rsidRPr="00CC5800">
                        <w:rPr>
                          <w:rFonts w:ascii="Arial" w:hAnsi="Arial" w:cs="Arial"/>
                          <w:b/>
                          <w:sz w:val="18"/>
                          <w:szCs w:val="18"/>
                        </w:rPr>
                        <w:tab/>
                      </w:r>
                      <w:r>
                        <w:rPr>
                          <w:rFonts w:ascii="Arial" w:hAnsi="Arial" w:cs="Arial"/>
                          <w:sz w:val="18"/>
                          <w:szCs w:val="18"/>
                        </w:rPr>
                        <w:t>Estates Fire Officer</w:t>
                      </w:r>
                    </w:p>
                    <w:p w14:paraId="08E04CC6" w14:textId="77777777" w:rsidR="005E6777" w:rsidRPr="00CC5800" w:rsidRDefault="005E6777" w:rsidP="005E6777">
                      <w:pPr>
                        <w:rPr>
                          <w:rFonts w:ascii="Arial" w:hAnsi="Arial" w:cs="Arial"/>
                          <w:sz w:val="18"/>
                          <w:szCs w:val="18"/>
                        </w:rPr>
                      </w:pPr>
                      <w:r w:rsidRPr="00CC5800">
                        <w:rPr>
                          <w:rFonts w:ascii="Arial" w:hAnsi="Arial" w:cs="Arial"/>
                          <w:b/>
                          <w:sz w:val="18"/>
                          <w:szCs w:val="18"/>
                        </w:rPr>
                        <w:t>Audience:</w:t>
                      </w:r>
                      <w:r w:rsidRPr="00CC5800">
                        <w:rPr>
                          <w:rFonts w:ascii="Arial" w:hAnsi="Arial" w:cs="Arial"/>
                          <w:b/>
                          <w:sz w:val="18"/>
                          <w:szCs w:val="18"/>
                        </w:rPr>
                        <w:tab/>
                      </w:r>
                      <w:r w:rsidRPr="00CC5800">
                        <w:rPr>
                          <w:rFonts w:ascii="Arial" w:hAnsi="Arial" w:cs="Arial"/>
                          <w:sz w:val="18"/>
                          <w:szCs w:val="18"/>
                        </w:rPr>
                        <w:tab/>
                      </w:r>
                      <w:r>
                        <w:rPr>
                          <w:rFonts w:ascii="Arial" w:hAnsi="Arial" w:cs="Arial"/>
                          <w:sz w:val="18"/>
                          <w:szCs w:val="18"/>
                        </w:rPr>
                        <w:t xml:space="preserve">Staff </w:t>
                      </w:r>
                    </w:p>
                    <w:p w14:paraId="08E04CC7" w14:textId="77777777" w:rsidR="005E6777" w:rsidRDefault="005E6777" w:rsidP="005E6777"/>
                  </w:txbxContent>
                </v:textbox>
              </v:shape>
            </w:pict>
          </mc:Fallback>
        </mc:AlternateContent>
      </w:r>
    </w:p>
    <w:p w14:paraId="08E04C3D" w14:textId="77777777" w:rsidR="005E6777" w:rsidRDefault="005E6777" w:rsidP="005E6777">
      <w:pPr>
        <w:pStyle w:val="Title"/>
        <w:jc w:val="left"/>
      </w:pPr>
    </w:p>
    <w:p w14:paraId="08E04C3E" w14:textId="77777777" w:rsidR="005E6777" w:rsidRDefault="005E6777" w:rsidP="005E6777">
      <w:pPr>
        <w:pStyle w:val="Title"/>
        <w:jc w:val="left"/>
      </w:pPr>
    </w:p>
    <w:p w14:paraId="08E04C3F" w14:textId="77777777" w:rsidR="005E6777" w:rsidRDefault="005E6777" w:rsidP="005E6777">
      <w:pPr>
        <w:pStyle w:val="Title"/>
        <w:jc w:val="left"/>
      </w:pPr>
    </w:p>
    <w:p w14:paraId="08E04C40" w14:textId="77777777" w:rsidR="005E6777" w:rsidRDefault="005E6777" w:rsidP="005E6777">
      <w:pPr>
        <w:pStyle w:val="Title"/>
        <w:jc w:val="left"/>
      </w:pPr>
    </w:p>
    <w:p w14:paraId="08E04C41" w14:textId="77777777" w:rsidR="005E6777" w:rsidRDefault="005E6777" w:rsidP="005E6777">
      <w:pPr>
        <w:pStyle w:val="Title"/>
        <w:jc w:val="left"/>
      </w:pPr>
    </w:p>
    <w:p w14:paraId="08E04C42" w14:textId="77777777" w:rsidR="005E6777" w:rsidRDefault="005E6777" w:rsidP="005E6777">
      <w:pPr>
        <w:pStyle w:val="Title"/>
        <w:jc w:val="left"/>
      </w:pPr>
    </w:p>
    <w:p w14:paraId="08E04C43" w14:textId="77777777" w:rsidR="005E6777" w:rsidRDefault="005E6777" w:rsidP="005E6777">
      <w:pPr>
        <w:pStyle w:val="Title"/>
        <w:jc w:val="lef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4095"/>
        <w:gridCol w:w="2436"/>
      </w:tblGrid>
      <w:tr w:rsidR="005E6777" w14:paraId="08E04C49" w14:textId="77777777" w:rsidTr="00D20D10">
        <w:trPr>
          <w:trHeight w:val="2160"/>
        </w:trPr>
        <w:tc>
          <w:tcPr>
            <w:tcW w:w="2376" w:type="dxa"/>
          </w:tcPr>
          <w:p w14:paraId="08E04C44" w14:textId="77777777" w:rsidR="005E6777" w:rsidRDefault="005E6777" w:rsidP="00D20D10">
            <w:pPr>
              <w:ind w:left="180"/>
            </w:pPr>
            <w:r>
              <w:rPr>
                <w:noProof/>
                <w:lang w:eastAsia="en-GB"/>
              </w:rPr>
              <w:drawing>
                <wp:inline distT="0" distB="0" distL="0" distR="0" wp14:anchorId="08E04CB5" wp14:editId="08E04CB6">
                  <wp:extent cx="125730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323975"/>
                          </a:xfrm>
                          <a:prstGeom prst="rect">
                            <a:avLst/>
                          </a:prstGeom>
                          <a:noFill/>
                          <a:ln>
                            <a:noFill/>
                          </a:ln>
                        </pic:spPr>
                      </pic:pic>
                    </a:graphicData>
                  </a:graphic>
                </wp:inline>
              </w:drawing>
            </w:r>
          </w:p>
        </w:tc>
        <w:tc>
          <w:tcPr>
            <w:tcW w:w="4095" w:type="dxa"/>
          </w:tcPr>
          <w:p w14:paraId="08E04C45" w14:textId="77777777" w:rsidR="005E6777" w:rsidRDefault="005E6777" w:rsidP="00D20D10"/>
          <w:p w14:paraId="08E04C46" w14:textId="77777777" w:rsidR="005E6777" w:rsidRDefault="005E6777" w:rsidP="00D20D10"/>
          <w:p w14:paraId="08E04C47" w14:textId="77777777" w:rsidR="005E6777" w:rsidRDefault="005E6777" w:rsidP="00D20D10">
            <w:pPr>
              <w:jc w:val="center"/>
            </w:pPr>
            <w:r>
              <w:rPr>
                <w:rFonts w:ascii="Arial" w:hAnsi="Arial" w:cs="Arial"/>
                <w:b/>
                <w:bCs/>
                <w:sz w:val="32"/>
                <w:szCs w:val="32"/>
              </w:rPr>
              <w:t>Guidance on the Provision of Fire Wardens</w:t>
            </w:r>
          </w:p>
        </w:tc>
        <w:tc>
          <w:tcPr>
            <w:tcW w:w="2025" w:type="dxa"/>
          </w:tcPr>
          <w:p w14:paraId="08E04C48" w14:textId="77777777" w:rsidR="005E6777" w:rsidRDefault="005E6777" w:rsidP="00D20D10">
            <w:r>
              <w:rPr>
                <w:noProof/>
                <w:lang w:eastAsia="en-GB"/>
              </w:rPr>
              <w:drawing>
                <wp:inline distT="0" distB="0" distL="0" distR="0" wp14:anchorId="08E04CB7" wp14:editId="08E04CB8">
                  <wp:extent cx="14097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400175"/>
                          </a:xfrm>
                          <a:prstGeom prst="rect">
                            <a:avLst/>
                          </a:prstGeom>
                          <a:noFill/>
                          <a:ln>
                            <a:noFill/>
                          </a:ln>
                        </pic:spPr>
                      </pic:pic>
                    </a:graphicData>
                  </a:graphic>
                </wp:inline>
              </w:drawing>
            </w:r>
          </w:p>
        </w:tc>
      </w:tr>
    </w:tbl>
    <w:p w14:paraId="08E04C4A" w14:textId="77777777" w:rsidR="005E6777" w:rsidRDefault="005E6777" w:rsidP="005E6777">
      <w:pPr>
        <w:pStyle w:val="Title"/>
        <w:jc w:val="left"/>
      </w:pPr>
    </w:p>
    <w:p w14:paraId="08E04C4B" w14:textId="77777777" w:rsidR="005E6777" w:rsidRDefault="005E6777" w:rsidP="005E6777">
      <w:pPr>
        <w:pStyle w:val="Default"/>
        <w:rPr>
          <w:b/>
          <w:bCs/>
          <w:sz w:val="28"/>
          <w:szCs w:val="28"/>
        </w:rPr>
      </w:pPr>
    </w:p>
    <w:p w14:paraId="08E04C4C" w14:textId="77777777" w:rsidR="005E6777" w:rsidRPr="000D2A71" w:rsidRDefault="005E6777" w:rsidP="005E6777">
      <w:pPr>
        <w:pStyle w:val="Default"/>
        <w:rPr>
          <w:b/>
          <w:bCs/>
          <w:color w:val="548DD4" w:themeColor="text2" w:themeTint="99"/>
          <w:sz w:val="28"/>
          <w:szCs w:val="28"/>
        </w:rPr>
      </w:pPr>
      <w:r w:rsidRPr="000D2A71">
        <w:rPr>
          <w:b/>
          <w:bCs/>
          <w:color w:val="548DD4" w:themeColor="text2" w:themeTint="99"/>
          <w:sz w:val="28"/>
          <w:szCs w:val="28"/>
        </w:rPr>
        <w:t xml:space="preserve">Contents </w:t>
      </w:r>
    </w:p>
    <w:p w14:paraId="08E04C4D" w14:textId="77777777" w:rsidR="005E6777" w:rsidRDefault="005E6777" w:rsidP="005E6777">
      <w:pPr>
        <w:pStyle w:val="Default"/>
        <w:rPr>
          <w:sz w:val="28"/>
          <w:szCs w:val="28"/>
        </w:rPr>
      </w:pPr>
    </w:p>
    <w:p w14:paraId="08E04C4E" w14:textId="77777777" w:rsidR="005E6777" w:rsidRDefault="005E6777" w:rsidP="005E6777">
      <w:pPr>
        <w:pStyle w:val="Default"/>
        <w:rPr>
          <w:sz w:val="23"/>
          <w:szCs w:val="23"/>
        </w:rPr>
      </w:pPr>
      <w:r>
        <w:rPr>
          <w:sz w:val="23"/>
          <w:szCs w:val="23"/>
        </w:rPr>
        <w:t xml:space="preserve">1. Introduction </w:t>
      </w:r>
    </w:p>
    <w:p w14:paraId="08E04C4F" w14:textId="77777777" w:rsidR="005E6777" w:rsidRDefault="005E6777" w:rsidP="005E6777">
      <w:pPr>
        <w:pStyle w:val="Default"/>
        <w:rPr>
          <w:sz w:val="23"/>
          <w:szCs w:val="23"/>
        </w:rPr>
      </w:pPr>
      <w:r>
        <w:rPr>
          <w:sz w:val="23"/>
          <w:szCs w:val="23"/>
        </w:rPr>
        <w:t>2. What is the role of a fire warden?</w:t>
      </w:r>
    </w:p>
    <w:p w14:paraId="08E04C50" w14:textId="77777777" w:rsidR="005E6777" w:rsidRDefault="005E6777" w:rsidP="005E6777">
      <w:pPr>
        <w:pStyle w:val="Default"/>
        <w:rPr>
          <w:sz w:val="23"/>
          <w:szCs w:val="23"/>
        </w:rPr>
      </w:pPr>
      <w:r>
        <w:rPr>
          <w:sz w:val="23"/>
          <w:szCs w:val="23"/>
        </w:rPr>
        <w:t xml:space="preserve">2.1 Day-to-day role: </w:t>
      </w:r>
    </w:p>
    <w:p w14:paraId="08E04C51" w14:textId="77777777" w:rsidR="005E6777" w:rsidRDefault="005E6777" w:rsidP="005E6777">
      <w:pPr>
        <w:pStyle w:val="Default"/>
        <w:rPr>
          <w:sz w:val="23"/>
          <w:szCs w:val="23"/>
        </w:rPr>
      </w:pPr>
      <w:r>
        <w:rPr>
          <w:sz w:val="23"/>
          <w:szCs w:val="23"/>
        </w:rPr>
        <w:t xml:space="preserve">2.2 Role when the fire alarm sounds: </w:t>
      </w:r>
    </w:p>
    <w:p w14:paraId="08E04C52" w14:textId="77777777" w:rsidR="005E6777" w:rsidRDefault="005E6777" w:rsidP="005E6777">
      <w:pPr>
        <w:pStyle w:val="Default"/>
        <w:rPr>
          <w:sz w:val="23"/>
          <w:szCs w:val="23"/>
        </w:rPr>
      </w:pPr>
      <w:r>
        <w:rPr>
          <w:sz w:val="23"/>
          <w:szCs w:val="23"/>
        </w:rPr>
        <w:t xml:space="preserve">3. What extra responsibilities does a fire warden have? </w:t>
      </w:r>
    </w:p>
    <w:p w14:paraId="08E04C53" w14:textId="77777777" w:rsidR="005E6777" w:rsidRDefault="005E6777" w:rsidP="005E6777">
      <w:pPr>
        <w:pStyle w:val="Default"/>
        <w:rPr>
          <w:sz w:val="23"/>
          <w:szCs w:val="23"/>
        </w:rPr>
      </w:pPr>
      <w:r>
        <w:rPr>
          <w:sz w:val="23"/>
          <w:szCs w:val="23"/>
        </w:rPr>
        <w:t xml:space="preserve">4. Who is responsible for providing fire wardens? </w:t>
      </w:r>
    </w:p>
    <w:p w14:paraId="08E04C54" w14:textId="77777777" w:rsidR="005E6777" w:rsidRDefault="005E6777" w:rsidP="005E6777">
      <w:pPr>
        <w:pStyle w:val="Default"/>
        <w:rPr>
          <w:sz w:val="23"/>
          <w:szCs w:val="23"/>
        </w:rPr>
      </w:pPr>
      <w:r>
        <w:rPr>
          <w:sz w:val="23"/>
          <w:szCs w:val="23"/>
        </w:rPr>
        <w:t xml:space="preserve">4.1 How many fire wardens are needed in a building? </w:t>
      </w:r>
    </w:p>
    <w:p w14:paraId="08E04C55" w14:textId="77777777" w:rsidR="005E6777" w:rsidRDefault="005E6777" w:rsidP="005E6777">
      <w:pPr>
        <w:pStyle w:val="Default"/>
        <w:rPr>
          <w:sz w:val="23"/>
          <w:szCs w:val="23"/>
        </w:rPr>
      </w:pPr>
      <w:r>
        <w:rPr>
          <w:sz w:val="23"/>
          <w:szCs w:val="23"/>
        </w:rPr>
        <w:t xml:space="preserve">4.2 What if there are not enough people to act as fire wardens? </w:t>
      </w:r>
    </w:p>
    <w:p w14:paraId="08E04C56" w14:textId="77777777" w:rsidR="005E6777" w:rsidRDefault="005E6777" w:rsidP="005E6777">
      <w:pPr>
        <w:pStyle w:val="Default"/>
        <w:rPr>
          <w:sz w:val="23"/>
          <w:szCs w:val="23"/>
        </w:rPr>
      </w:pPr>
      <w:r>
        <w:rPr>
          <w:sz w:val="23"/>
          <w:szCs w:val="23"/>
        </w:rPr>
        <w:t xml:space="preserve">4.3 What happens if a fire warden is not on their floor when the alarm sounds? </w:t>
      </w:r>
    </w:p>
    <w:p w14:paraId="08E04C57" w14:textId="77777777" w:rsidR="005E6777" w:rsidRDefault="005E6777" w:rsidP="005E6777">
      <w:pPr>
        <w:pStyle w:val="Default"/>
        <w:rPr>
          <w:sz w:val="23"/>
          <w:szCs w:val="23"/>
        </w:rPr>
      </w:pPr>
      <w:r>
        <w:rPr>
          <w:sz w:val="23"/>
          <w:szCs w:val="23"/>
        </w:rPr>
        <w:t xml:space="preserve">4.4 How do fire wardens get training? </w:t>
      </w:r>
    </w:p>
    <w:p w14:paraId="08E04C58" w14:textId="77777777" w:rsidR="005E6777" w:rsidRDefault="005E6777" w:rsidP="005E6777">
      <w:pPr>
        <w:pStyle w:val="Default"/>
        <w:rPr>
          <w:sz w:val="23"/>
          <w:szCs w:val="23"/>
        </w:rPr>
      </w:pPr>
      <w:r>
        <w:rPr>
          <w:sz w:val="23"/>
          <w:szCs w:val="23"/>
        </w:rPr>
        <w:t xml:space="preserve">5. Where can I get more information? </w:t>
      </w:r>
    </w:p>
    <w:p w14:paraId="08E04C59" w14:textId="77777777" w:rsidR="005E6777" w:rsidRDefault="005E6777" w:rsidP="005E6777">
      <w:pPr>
        <w:pStyle w:val="Default"/>
        <w:rPr>
          <w:b/>
          <w:bCs/>
          <w:sz w:val="28"/>
          <w:szCs w:val="28"/>
        </w:rPr>
      </w:pPr>
    </w:p>
    <w:p w14:paraId="08E04C5A" w14:textId="77777777" w:rsidR="005E6777" w:rsidRPr="000D2A71" w:rsidRDefault="005E6777" w:rsidP="005E6777">
      <w:pPr>
        <w:pStyle w:val="Default"/>
        <w:rPr>
          <w:b/>
          <w:bCs/>
          <w:color w:val="548DD4" w:themeColor="text2" w:themeTint="99"/>
          <w:sz w:val="28"/>
          <w:szCs w:val="28"/>
        </w:rPr>
      </w:pPr>
      <w:r w:rsidRPr="000D2A71">
        <w:rPr>
          <w:b/>
          <w:bCs/>
          <w:color w:val="548DD4" w:themeColor="text2" w:themeTint="99"/>
          <w:sz w:val="28"/>
          <w:szCs w:val="28"/>
        </w:rPr>
        <w:t xml:space="preserve">1. Introduction </w:t>
      </w:r>
    </w:p>
    <w:p w14:paraId="08E04C5B" w14:textId="77777777" w:rsidR="005E6777" w:rsidRDefault="005E6777" w:rsidP="005E6777">
      <w:pPr>
        <w:pStyle w:val="Default"/>
        <w:rPr>
          <w:sz w:val="28"/>
          <w:szCs w:val="28"/>
        </w:rPr>
      </w:pPr>
    </w:p>
    <w:p w14:paraId="08E04C5C" w14:textId="0DBBF96D" w:rsidR="005E6777" w:rsidRDefault="005E6777" w:rsidP="005E6777">
      <w:pPr>
        <w:pStyle w:val="Default"/>
        <w:rPr>
          <w:sz w:val="23"/>
          <w:szCs w:val="23"/>
        </w:rPr>
      </w:pPr>
      <w:r>
        <w:rPr>
          <w:sz w:val="23"/>
          <w:szCs w:val="23"/>
        </w:rPr>
        <w:t xml:space="preserve">Fire wardens should be provided in each BU building. The role is voluntary but </w:t>
      </w:r>
      <w:r w:rsidR="00520129">
        <w:rPr>
          <w:sz w:val="23"/>
          <w:szCs w:val="23"/>
        </w:rPr>
        <w:t>does have the additional benefit of an extra days leave which is granted in each leave year that a person is undertaking this role.</w:t>
      </w:r>
    </w:p>
    <w:p w14:paraId="08E04C5D" w14:textId="77777777" w:rsidR="005E6777" w:rsidRDefault="005E6777" w:rsidP="005E6777">
      <w:pPr>
        <w:pStyle w:val="Default"/>
        <w:rPr>
          <w:sz w:val="23"/>
          <w:szCs w:val="23"/>
        </w:rPr>
      </w:pPr>
    </w:p>
    <w:p w14:paraId="08E04C5E" w14:textId="77777777" w:rsidR="005E6777" w:rsidRDefault="005E6777" w:rsidP="005E6777">
      <w:pPr>
        <w:pStyle w:val="Default"/>
        <w:rPr>
          <w:sz w:val="23"/>
          <w:szCs w:val="23"/>
        </w:rPr>
      </w:pPr>
      <w:r>
        <w:rPr>
          <w:sz w:val="23"/>
          <w:szCs w:val="23"/>
        </w:rPr>
        <w:t>Bournemouth University uses the terms Fire Marshall and Fire Warden both have different roles.</w:t>
      </w:r>
    </w:p>
    <w:p w14:paraId="08E04C5F" w14:textId="77777777" w:rsidR="005E6777" w:rsidRDefault="005E6777" w:rsidP="005E6777">
      <w:pPr>
        <w:pStyle w:val="Default"/>
        <w:rPr>
          <w:sz w:val="23"/>
          <w:szCs w:val="23"/>
        </w:rPr>
      </w:pPr>
    </w:p>
    <w:p w14:paraId="08E04C60" w14:textId="77777777" w:rsidR="005E6777" w:rsidRDefault="005E6777" w:rsidP="005E6777">
      <w:pPr>
        <w:pStyle w:val="Default"/>
        <w:rPr>
          <w:sz w:val="23"/>
          <w:szCs w:val="23"/>
        </w:rPr>
      </w:pPr>
      <w:r>
        <w:rPr>
          <w:sz w:val="23"/>
          <w:szCs w:val="23"/>
        </w:rPr>
        <w:t>A Fire Marshall is the person in charge of the evacuation and is identified by an orange high viz jacket. These are usually caretaking or facilities staff. They may not be in the building at the time of an evacuation and are radioed to attend.</w:t>
      </w:r>
    </w:p>
    <w:p w14:paraId="08E04C61" w14:textId="77777777" w:rsidR="005E6777" w:rsidRDefault="005E6777" w:rsidP="005E6777">
      <w:pPr>
        <w:pStyle w:val="Default"/>
        <w:rPr>
          <w:sz w:val="23"/>
          <w:szCs w:val="23"/>
        </w:rPr>
      </w:pPr>
    </w:p>
    <w:p w14:paraId="08E04C62" w14:textId="77777777" w:rsidR="005E6777" w:rsidRDefault="005E6777" w:rsidP="005E6777">
      <w:pPr>
        <w:pStyle w:val="Default"/>
        <w:rPr>
          <w:sz w:val="23"/>
          <w:szCs w:val="23"/>
        </w:rPr>
      </w:pPr>
      <w:r>
        <w:rPr>
          <w:sz w:val="23"/>
          <w:szCs w:val="23"/>
        </w:rPr>
        <w:t>A Fire warden is appointed by individual Departments or Faculties and will be identified by a yellow high viz jacket.</w:t>
      </w:r>
    </w:p>
    <w:p w14:paraId="08E04C63" w14:textId="77777777" w:rsidR="005E6777" w:rsidRDefault="005E6777" w:rsidP="005E6777">
      <w:pPr>
        <w:pStyle w:val="Default"/>
        <w:rPr>
          <w:sz w:val="23"/>
          <w:szCs w:val="23"/>
        </w:rPr>
      </w:pPr>
      <w:r>
        <w:rPr>
          <w:sz w:val="23"/>
          <w:szCs w:val="23"/>
        </w:rPr>
        <w:t xml:space="preserve"> </w:t>
      </w:r>
    </w:p>
    <w:p w14:paraId="08E04C64" w14:textId="77777777" w:rsidR="005E6777" w:rsidRDefault="005E6777" w:rsidP="005E6777">
      <w:pPr>
        <w:pStyle w:val="Default"/>
        <w:rPr>
          <w:b/>
          <w:bCs/>
          <w:sz w:val="28"/>
          <w:szCs w:val="28"/>
        </w:rPr>
      </w:pPr>
    </w:p>
    <w:p w14:paraId="08E04C65" w14:textId="77777777" w:rsidR="005E6777" w:rsidRPr="000D2A71" w:rsidRDefault="005E6777" w:rsidP="005E6777">
      <w:pPr>
        <w:pStyle w:val="Default"/>
        <w:rPr>
          <w:b/>
          <w:bCs/>
          <w:color w:val="548DD4" w:themeColor="text2" w:themeTint="99"/>
          <w:sz w:val="28"/>
          <w:szCs w:val="28"/>
        </w:rPr>
      </w:pPr>
      <w:r w:rsidRPr="000D2A71">
        <w:rPr>
          <w:b/>
          <w:bCs/>
          <w:color w:val="548DD4" w:themeColor="text2" w:themeTint="99"/>
          <w:sz w:val="28"/>
          <w:szCs w:val="28"/>
        </w:rPr>
        <w:t xml:space="preserve">2. What is the role of a fire warden? </w:t>
      </w:r>
    </w:p>
    <w:p w14:paraId="08E04C66" w14:textId="77777777" w:rsidR="005E6777" w:rsidRDefault="005E6777" w:rsidP="005E6777">
      <w:pPr>
        <w:pStyle w:val="Default"/>
        <w:rPr>
          <w:sz w:val="28"/>
          <w:szCs w:val="28"/>
        </w:rPr>
      </w:pPr>
    </w:p>
    <w:p w14:paraId="08E04C67" w14:textId="77777777" w:rsidR="005E6777" w:rsidRDefault="005E6777" w:rsidP="005E6777">
      <w:pPr>
        <w:pStyle w:val="Default"/>
        <w:rPr>
          <w:sz w:val="23"/>
          <w:szCs w:val="23"/>
        </w:rPr>
      </w:pPr>
      <w:r>
        <w:rPr>
          <w:sz w:val="23"/>
          <w:szCs w:val="23"/>
        </w:rPr>
        <w:t xml:space="preserve">A fire warden will effectively have two roles: a day-to-day role and one for when the fire alarm sounds. </w:t>
      </w:r>
    </w:p>
    <w:p w14:paraId="08E04C68" w14:textId="77777777" w:rsidR="005E6777" w:rsidRDefault="005E6777" w:rsidP="005E6777">
      <w:pPr>
        <w:pStyle w:val="Default"/>
        <w:rPr>
          <w:b/>
          <w:bCs/>
          <w:sz w:val="26"/>
          <w:szCs w:val="26"/>
        </w:rPr>
      </w:pPr>
    </w:p>
    <w:p w14:paraId="08E04C69" w14:textId="77777777" w:rsidR="005E6777" w:rsidRDefault="005E6777" w:rsidP="005E6777">
      <w:pPr>
        <w:pStyle w:val="Default"/>
        <w:rPr>
          <w:b/>
          <w:bCs/>
          <w:sz w:val="26"/>
          <w:szCs w:val="26"/>
        </w:rPr>
      </w:pPr>
      <w:r>
        <w:rPr>
          <w:b/>
          <w:bCs/>
          <w:sz w:val="26"/>
          <w:szCs w:val="26"/>
        </w:rPr>
        <w:t>2.1 Day-to-day role:</w:t>
      </w:r>
    </w:p>
    <w:p w14:paraId="08E04C6A" w14:textId="77777777" w:rsidR="005E6777" w:rsidRDefault="005E6777" w:rsidP="005E6777">
      <w:pPr>
        <w:pStyle w:val="Default"/>
        <w:rPr>
          <w:sz w:val="26"/>
          <w:szCs w:val="26"/>
        </w:rPr>
      </w:pPr>
      <w:r>
        <w:rPr>
          <w:b/>
          <w:bCs/>
          <w:sz w:val="26"/>
          <w:szCs w:val="26"/>
        </w:rPr>
        <w:t xml:space="preserve"> </w:t>
      </w:r>
    </w:p>
    <w:p w14:paraId="08E04C6B" w14:textId="77777777" w:rsidR="005E6777" w:rsidRDefault="005E6777" w:rsidP="005E6777">
      <w:pPr>
        <w:pStyle w:val="Default"/>
        <w:numPr>
          <w:ilvl w:val="0"/>
          <w:numId w:val="1"/>
        </w:numPr>
        <w:spacing w:after="78"/>
        <w:rPr>
          <w:sz w:val="23"/>
          <w:szCs w:val="23"/>
        </w:rPr>
      </w:pPr>
      <w:r>
        <w:rPr>
          <w:sz w:val="23"/>
          <w:szCs w:val="23"/>
        </w:rPr>
        <w:t xml:space="preserve">To keep an eye on the general fire safety of the area, building or floor the warden has been allocated, </w:t>
      </w:r>
    </w:p>
    <w:p w14:paraId="08E04C6C" w14:textId="77777777" w:rsidR="005E6777" w:rsidRDefault="005E6777" w:rsidP="005E6777">
      <w:pPr>
        <w:pStyle w:val="Default"/>
        <w:numPr>
          <w:ilvl w:val="0"/>
          <w:numId w:val="1"/>
        </w:numPr>
        <w:spacing w:after="78"/>
        <w:rPr>
          <w:sz w:val="23"/>
          <w:szCs w:val="23"/>
        </w:rPr>
      </w:pPr>
      <w:r>
        <w:rPr>
          <w:sz w:val="23"/>
          <w:szCs w:val="23"/>
        </w:rPr>
        <w:t xml:space="preserve">Keep an eye on corridors and walkways to ensure combustible materials are not stored there, </w:t>
      </w:r>
    </w:p>
    <w:p w14:paraId="08E04C6D" w14:textId="77777777" w:rsidR="005E6777" w:rsidRDefault="005E6777" w:rsidP="005E6777">
      <w:pPr>
        <w:pStyle w:val="Default"/>
        <w:numPr>
          <w:ilvl w:val="0"/>
          <w:numId w:val="1"/>
        </w:numPr>
        <w:spacing w:after="78"/>
        <w:rPr>
          <w:sz w:val="23"/>
          <w:szCs w:val="23"/>
        </w:rPr>
      </w:pPr>
      <w:r>
        <w:rPr>
          <w:sz w:val="23"/>
          <w:szCs w:val="23"/>
        </w:rPr>
        <w:t xml:space="preserve">Monitor escape routes to see they are kept free of obstructions, </w:t>
      </w:r>
    </w:p>
    <w:p w14:paraId="08E04C6E" w14:textId="77777777" w:rsidR="005E6777" w:rsidRDefault="005E6777" w:rsidP="005E6777">
      <w:pPr>
        <w:pStyle w:val="Default"/>
        <w:numPr>
          <w:ilvl w:val="0"/>
          <w:numId w:val="1"/>
        </w:numPr>
        <w:spacing w:after="78"/>
        <w:rPr>
          <w:sz w:val="23"/>
          <w:szCs w:val="23"/>
        </w:rPr>
      </w:pPr>
      <w:r>
        <w:rPr>
          <w:sz w:val="23"/>
          <w:szCs w:val="23"/>
        </w:rPr>
        <w:t xml:space="preserve">Check that fire doors are not tied, </w:t>
      </w:r>
      <w:proofErr w:type="gramStart"/>
      <w:r>
        <w:rPr>
          <w:sz w:val="23"/>
          <w:szCs w:val="23"/>
        </w:rPr>
        <w:t>propped</w:t>
      </w:r>
      <w:proofErr w:type="gramEnd"/>
      <w:r>
        <w:rPr>
          <w:sz w:val="23"/>
          <w:szCs w:val="23"/>
        </w:rPr>
        <w:t xml:space="preserve"> or wedged open where they should not be, </w:t>
      </w:r>
    </w:p>
    <w:p w14:paraId="08E04C6F" w14:textId="77777777" w:rsidR="005E6777" w:rsidRDefault="005E6777" w:rsidP="005E6777">
      <w:pPr>
        <w:pStyle w:val="Default"/>
        <w:numPr>
          <w:ilvl w:val="0"/>
          <w:numId w:val="1"/>
        </w:numPr>
        <w:spacing w:after="78"/>
        <w:rPr>
          <w:sz w:val="23"/>
          <w:szCs w:val="23"/>
        </w:rPr>
      </w:pPr>
      <w:r>
        <w:rPr>
          <w:sz w:val="23"/>
          <w:szCs w:val="23"/>
        </w:rPr>
        <w:t>To check that final exit doors are not obstructed,</w:t>
      </w:r>
    </w:p>
    <w:p w14:paraId="08E04C70" w14:textId="77777777" w:rsidR="005E6777" w:rsidRDefault="005E6777" w:rsidP="005E6777">
      <w:pPr>
        <w:pStyle w:val="Default"/>
        <w:numPr>
          <w:ilvl w:val="0"/>
          <w:numId w:val="1"/>
        </w:numPr>
        <w:spacing w:after="78"/>
        <w:rPr>
          <w:sz w:val="23"/>
          <w:szCs w:val="23"/>
        </w:rPr>
      </w:pPr>
      <w:r w:rsidRPr="006755AF">
        <w:rPr>
          <w:sz w:val="23"/>
          <w:szCs w:val="23"/>
        </w:rPr>
        <w:t>To check that extinguishers are where they should be and no obvious misuse or defect has occurred,</w:t>
      </w:r>
    </w:p>
    <w:p w14:paraId="08E04C71" w14:textId="77777777" w:rsidR="005E6777" w:rsidRDefault="005E6777" w:rsidP="005E6777">
      <w:pPr>
        <w:pStyle w:val="Default"/>
        <w:numPr>
          <w:ilvl w:val="0"/>
          <w:numId w:val="1"/>
        </w:numPr>
        <w:rPr>
          <w:color w:val="auto"/>
          <w:sz w:val="23"/>
          <w:szCs w:val="23"/>
        </w:rPr>
      </w:pPr>
      <w:r>
        <w:rPr>
          <w:color w:val="auto"/>
          <w:sz w:val="23"/>
          <w:szCs w:val="23"/>
        </w:rPr>
        <w:t>Possibly assist with the creation of personal emergency evacuation plans (PEEPs) if requested by their Manager, School or Health and Safety Advisers or ALS</w:t>
      </w:r>
    </w:p>
    <w:p w14:paraId="08E04C72" w14:textId="77777777" w:rsidR="005E6777" w:rsidRDefault="005E6777" w:rsidP="005E6777">
      <w:pPr>
        <w:pStyle w:val="Default"/>
        <w:spacing w:after="78"/>
        <w:ind w:left="720"/>
        <w:rPr>
          <w:sz w:val="23"/>
          <w:szCs w:val="23"/>
        </w:rPr>
      </w:pPr>
    </w:p>
    <w:p w14:paraId="08E04C73" w14:textId="77777777" w:rsidR="005E6777" w:rsidRDefault="005E6777" w:rsidP="005E6777">
      <w:pPr>
        <w:pStyle w:val="Default"/>
        <w:rPr>
          <w:color w:val="auto"/>
          <w:sz w:val="23"/>
          <w:szCs w:val="23"/>
        </w:rPr>
      </w:pPr>
      <w:r>
        <w:rPr>
          <w:color w:val="auto"/>
          <w:sz w:val="23"/>
          <w:szCs w:val="23"/>
        </w:rPr>
        <w:t xml:space="preserve">This may seem like a lot of extra work but in </w:t>
      </w:r>
      <w:proofErr w:type="gramStart"/>
      <w:r>
        <w:rPr>
          <w:color w:val="auto"/>
          <w:sz w:val="23"/>
          <w:szCs w:val="23"/>
        </w:rPr>
        <w:t>reality</w:t>
      </w:r>
      <w:proofErr w:type="gramEnd"/>
      <w:r>
        <w:rPr>
          <w:color w:val="auto"/>
          <w:sz w:val="23"/>
          <w:szCs w:val="23"/>
        </w:rPr>
        <w:t xml:space="preserve"> it can be done as part of the “day job” just by being a little more observant. Any problems or defects need to be reported to the appropriate person, be that their Manager, Health and Safety Department or Fire Safety Officer (FSO) for “user” problems, the Estates Department Service helpdesk (65515) for buildings-related issues. </w:t>
      </w:r>
    </w:p>
    <w:p w14:paraId="08E04C74" w14:textId="77777777" w:rsidR="005E6777" w:rsidRDefault="005E6777" w:rsidP="005E6777">
      <w:pPr>
        <w:pStyle w:val="Default"/>
        <w:rPr>
          <w:b/>
          <w:bCs/>
          <w:color w:val="auto"/>
          <w:sz w:val="26"/>
          <w:szCs w:val="26"/>
        </w:rPr>
      </w:pPr>
    </w:p>
    <w:p w14:paraId="08E04C75" w14:textId="77777777" w:rsidR="005E6777" w:rsidRDefault="005E6777" w:rsidP="005E6777">
      <w:pPr>
        <w:pStyle w:val="Default"/>
        <w:rPr>
          <w:b/>
          <w:bCs/>
          <w:color w:val="auto"/>
          <w:sz w:val="26"/>
          <w:szCs w:val="26"/>
        </w:rPr>
      </w:pPr>
      <w:r>
        <w:rPr>
          <w:b/>
          <w:bCs/>
          <w:color w:val="auto"/>
          <w:sz w:val="26"/>
          <w:szCs w:val="26"/>
        </w:rPr>
        <w:t>2.2 Role when the fire alarm sounds:</w:t>
      </w:r>
    </w:p>
    <w:p w14:paraId="08E04C76" w14:textId="77777777" w:rsidR="005E6777" w:rsidRDefault="005E6777" w:rsidP="005E6777">
      <w:pPr>
        <w:pStyle w:val="Default"/>
        <w:rPr>
          <w:color w:val="auto"/>
          <w:sz w:val="26"/>
          <w:szCs w:val="26"/>
        </w:rPr>
      </w:pPr>
      <w:r>
        <w:rPr>
          <w:b/>
          <w:bCs/>
          <w:color w:val="auto"/>
          <w:sz w:val="26"/>
          <w:szCs w:val="26"/>
        </w:rPr>
        <w:t xml:space="preserve"> </w:t>
      </w:r>
    </w:p>
    <w:p w14:paraId="08E04C77" w14:textId="77777777" w:rsidR="005E6777" w:rsidRDefault="005E6777" w:rsidP="005E6777">
      <w:pPr>
        <w:pStyle w:val="Default"/>
        <w:numPr>
          <w:ilvl w:val="0"/>
          <w:numId w:val="1"/>
        </w:numPr>
        <w:spacing w:after="77"/>
        <w:rPr>
          <w:color w:val="auto"/>
          <w:sz w:val="23"/>
          <w:szCs w:val="23"/>
        </w:rPr>
      </w:pPr>
      <w:r>
        <w:rPr>
          <w:color w:val="auto"/>
          <w:sz w:val="23"/>
          <w:szCs w:val="23"/>
        </w:rPr>
        <w:t xml:space="preserve">Put on the yellow high-visibility jacket, </w:t>
      </w:r>
    </w:p>
    <w:p w14:paraId="08E04C78" w14:textId="77777777" w:rsidR="005E6777" w:rsidRDefault="005E6777" w:rsidP="005E6777">
      <w:pPr>
        <w:pStyle w:val="Default"/>
        <w:numPr>
          <w:ilvl w:val="0"/>
          <w:numId w:val="1"/>
        </w:numPr>
        <w:spacing w:after="77"/>
        <w:rPr>
          <w:color w:val="auto"/>
          <w:sz w:val="23"/>
          <w:szCs w:val="23"/>
        </w:rPr>
      </w:pPr>
      <w:r>
        <w:rPr>
          <w:color w:val="auto"/>
          <w:sz w:val="23"/>
          <w:szCs w:val="23"/>
        </w:rPr>
        <w:t xml:space="preserve">Sweep through the allocated area, closing doors/windows in passing but not delaying their own escape unduly, while encouraging people to leave via the nearest fire escape route. The fire warden should normally be the last person off the floor/out of the allocated area. </w:t>
      </w:r>
    </w:p>
    <w:p w14:paraId="08E04C79" w14:textId="77777777" w:rsidR="005E6777" w:rsidRDefault="005E6777" w:rsidP="005E6777">
      <w:pPr>
        <w:pStyle w:val="Default"/>
        <w:numPr>
          <w:ilvl w:val="0"/>
          <w:numId w:val="1"/>
        </w:numPr>
        <w:spacing w:after="77"/>
        <w:rPr>
          <w:color w:val="auto"/>
          <w:sz w:val="23"/>
          <w:szCs w:val="23"/>
        </w:rPr>
      </w:pPr>
      <w:r>
        <w:rPr>
          <w:color w:val="auto"/>
          <w:sz w:val="23"/>
          <w:szCs w:val="23"/>
        </w:rPr>
        <w:t xml:space="preserve">Checking all accessible rooms including toilets and offices to make sure people are beginning their evacuation, </w:t>
      </w:r>
    </w:p>
    <w:p w14:paraId="08E04C7A" w14:textId="77777777" w:rsidR="005E6777" w:rsidRDefault="005E6777" w:rsidP="005E6777">
      <w:pPr>
        <w:pStyle w:val="Default"/>
        <w:numPr>
          <w:ilvl w:val="0"/>
          <w:numId w:val="1"/>
        </w:numPr>
        <w:spacing w:after="77"/>
        <w:rPr>
          <w:color w:val="auto"/>
          <w:sz w:val="23"/>
          <w:szCs w:val="23"/>
        </w:rPr>
      </w:pPr>
      <w:r>
        <w:rPr>
          <w:color w:val="auto"/>
          <w:sz w:val="23"/>
          <w:szCs w:val="23"/>
        </w:rPr>
        <w:t xml:space="preserve">Checking any refuge in their area in case someone is waiting for assistance to escape </w:t>
      </w:r>
    </w:p>
    <w:p w14:paraId="08E04C7B" w14:textId="77777777" w:rsidR="005E6777" w:rsidRDefault="005E6777" w:rsidP="005E6777">
      <w:pPr>
        <w:pStyle w:val="Default"/>
        <w:numPr>
          <w:ilvl w:val="0"/>
          <w:numId w:val="1"/>
        </w:numPr>
        <w:spacing w:after="77"/>
        <w:rPr>
          <w:color w:val="auto"/>
          <w:sz w:val="23"/>
          <w:szCs w:val="23"/>
        </w:rPr>
      </w:pPr>
      <w:r>
        <w:rPr>
          <w:color w:val="auto"/>
          <w:sz w:val="23"/>
          <w:szCs w:val="23"/>
        </w:rPr>
        <w:t xml:space="preserve">Reporting to the person in charge of the evacuation, normally the Fire Marshall at the front of the building, to advise their area is clear (or to report anyone who can’t or won’t leave the building) and confirm whether there is fire/smoke in their area or if it’s clear. </w:t>
      </w:r>
    </w:p>
    <w:p w14:paraId="08E04C7C" w14:textId="77777777" w:rsidR="005E6777" w:rsidRDefault="005E6777" w:rsidP="005E6777">
      <w:pPr>
        <w:pStyle w:val="Default"/>
        <w:numPr>
          <w:ilvl w:val="0"/>
          <w:numId w:val="1"/>
        </w:numPr>
        <w:spacing w:after="77"/>
        <w:rPr>
          <w:color w:val="auto"/>
          <w:sz w:val="23"/>
          <w:szCs w:val="23"/>
        </w:rPr>
      </w:pPr>
      <w:r>
        <w:rPr>
          <w:color w:val="auto"/>
          <w:sz w:val="23"/>
          <w:szCs w:val="23"/>
        </w:rPr>
        <w:t xml:space="preserve">To assist the Fire Marshall with crowd control, verbally encouraging people towards the assembly area. </w:t>
      </w:r>
    </w:p>
    <w:p w14:paraId="08E04C7D" w14:textId="77777777" w:rsidR="005E6777" w:rsidRDefault="005E6777" w:rsidP="005E6777">
      <w:pPr>
        <w:pStyle w:val="Default"/>
        <w:numPr>
          <w:ilvl w:val="0"/>
          <w:numId w:val="1"/>
        </w:numPr>
        <w:spacing w:after="77"/>
        <w:rPr>
          <w:color w:val="auto"/>
          <w:sz w:val="23"/>
          <w:szCs w:val="23"/>
        </w:rPr>
      </w:pPr>
      <w:r>
        <w:rPr>
          <w:color w:val="auto"/>
          <w:sz w:val="23"/>
          <w:szCs w:val="23"/>
        </w:rPr>
        <w:lastRenderedPageBreak/>
        <w:t xml:space="preserve">To support the Fire Marshall in charge with any other tasks – for example monitoring final exit doors to prevent unauthorised re-entry. </w:t>
      </w:r>
    </w:p>
    <w:p w14:paraId="08E04C7E" w14:textId="77777777" w:rsidR="005E6777" w:rsidRDefault="005E6777" w:rsidP="005E6777">
      <w:pPr>
        <w:pStyle w:val="Default"/>
        <w:numPr>
          <w:ilvl w:val="0"/>
          <w:numId w:val="1"/>
        </w:numPr>
        <w:rPr>
          <w:color w:val="auto"/>
          <w:sz w:val="23"/>
          <w:szCs w:val="23"/>
        </w:rPr>
      </w:pPr>
      <w:r>
        <w:rPr>
          <w:color w:val="auto"/>
          <w:sz w:val="23"/>
          <w:szCs w:val="23"/>
        </w:rPr>
        <w:t xml:space="preserve">To take part in any post-alarm de-briefing to identify any shortcomings in the evacuation procedures. </w:t>
      </w:r>
    </w:p>
    <w:p w14:paraId="08E04C7F" w14:textId="77777777" w:rsidR="005E6777" w:rsidRDefault="005E6777" w:rsidP="005E6777">
      <w:pPr>
        <w:pStyle w:val="Default"/>
        <w:rPr>
          <w:color w:val="auto"/>
          <w:sz w:val="23"/>
          <w:szCs w:val="23"/>
        </w:rPr>
      </w:pPr>
    </w:p>
    <w:p w14:paraId="08E04C80" w14:textId="77777777" w:rsidR="005E6777" w:rsidRDefault="005E6777" w:rsidP="005E6777">
      <w:pPr>
        <w:pStyle w:val="Default"/>
        <w:rPr>
          <w:color w:val="auto"/>
          <w:sz w:val="23"/>
          <w:szCs w:val="23"/>
        </w:rPr>
      </w:pPr>
      <w:r>
        <w:rPr>
          <w:color w:val="auto"/>
          <w:sz w:val="23"/>
          <w:szCs w:val="23"/>
        </w:rPr>
        <w:t>Faculties or Departments may want their fire wardens to do other things in addition to the roles outlined above.</w:t>
      </w:r>
    </w:p>
    <w:p w14:paraId="08E04C81" w14:textId="77777777" w:rsidR="005E6777" w:rsidRDefault="005E6777" w:rsidP="005E6777">
      <w:pPr>
        <w:pStyle w:val="Default"/>
        <w:rPr>
          <w:color w:val="auto"/>
          <w:sz w:val="23"/>
          <w:szCs w:val="23"/>
        </w:rPr>
      </w:pPr>
      <w:r>
        <w:rPr>
          <w:color w:val="auto"/>
          <w:sz w:val="23"/>
          <w:szCs w:val="23"/>
        </w:rPr>
        <w:t xml:space="preserve">. </w:t>
      </w:r>
    </w:p>
    <w:p w14:paraId="08E04C82" w14:textId="77777777" w:rsidR="005E6777" w:rsidRDefault="005E6777" w:rsidP="005E6777">
      <w:pPr>
        <w:pStyle w:val="Default"/>
        <w:rPr>
          <w:b/>
          <w:bCs/>
          <w:color w:val="auto"/>
          <w:sz w:val="23"/>
          <w:szCs w:val="23"/>
        </w:rPr>
      </w:pPr>
      <w:r>
        <w:rPr>
          <w:b/>
          <w:bCs/>
          <w:color w:val="auto"/>
          <w:sz w:val="23"/>
          <w:szCs w:val="23"/>
        </w:rPr>
        <w:t xml:space="preserve">Lecturers must act as fire warden for their lecture theatre/classroom. If an alarm occurs during a </w:t>
      </w:r>
      <w:proofErr w:type="gramStart"/>
      <w:r>
        <w:rPr>
          <w:b/>
          <w:bCs/>
          <w:color w:val="auto"/>
          <w:sz w:val="23"/>
          <w:szCs w:val="23"/>
        </w:rPr>
        <w:t>lecture</w:t>
      </w:r>
      <w:proofErr w:type="gramEnd"/>
      <w:r>
        <w:rPr>
          <w:b/>
          <w:bCs/>
          <w:color w:val="auto"/>
          <w:sz w:val="23"/>
          <w:szCs w:val="23"/>
        </w:rPr>
        <w:t xml:space="preserve"> they must report to the Fire Marshall their area is clear or if there are people requiring assistance to evacuate.</w:t>
      </w:r>
    </w:p>
    <w:p w14:paraId="08E04C83" w14:textId="77777777" w:rsidR="005E6777" w:rsidRDefault="005E6777" w:rsidP="005E6777">
      <w:pPr>
        <w:pStyle w:val="Default"/>
        <w:rPr>
          <w:b/>
          <w:bCs/>
          <w:color w:val="auto"/>
          <w:sz w:val="23"/>
          <w:szCs w:val="23"/>
        </w:rPr>
      </w:pPr>
    </w:p>
    <w:p w14:paraId="08E04C84" w14:textId="77777777" w:rsidR="005E6777" w:rsidRDefault="005E6777" w:rsidP="005E6777">
      <w:pPr>
        <w:pStyle w:val="Default"/>
        <w:rPr>
          <w:color w:val="auto"/>
          <w:sz w:val="28"/>
          <w:szCs w:val="28"/>
        </w:rPr>
      </w:pPr>
      <w:r w:rsidRPr="000D2A71">
        <w:rPr>
          <w:b/>
          <w:bCs/>
          <w:color w:val="548DD4" w:themeColor="text2" w:themeTint="99"/>
          <w:sz w:val="28"/>
          <w:szCs w:val="28"/>
        </w:rPr>
        <w:t>3. What extra responsibilities does a fire warden have?</w:t>
      </w:r>
      <w:r>
        <w:rPr>
          <w:b/>
          <w:bCs/>
          <w:color w:val="auto"/>
          <w:sz w:val="28"/>
          <w:szCs w:val="28"/>
        </w:rPr>
        <w:t xml:space="preserve"> </w:t>
      </w:r>
    </w:p>
    <w:p w14:paraId="08E04C85" w14:textId="77777777" w:rsidR="005E6777" w:rsidRDefault="005E6777" w:rsidP="005E6777">
      <w:pPr>
        <w:pStyle w:val="Default"/>
        <w:rPr>
          <w:color w:val="auto"/>
          <w:sz w:val="23"/>
          <w:szCs w:val="23"/>
        </w:rPr>
      </w:pPr>
    </w:p>
    <w:p w14:paraId="08E04C86" w14:textId="77777777" w:rsidR="005E6777" w:rsidRPr="00806BAF" w:rsidRDefault="005E6777" w:rsidP="005E6777">
      <w:pPr>
        <w:pStyle w:val="Default"/>
        <w:rPr>
          <w:color w:val="auto"/>
          <w:sz w:val="23"/>
          <w:szCs w:val="23"/>
          <w:highlight w:val="yellow"/>
        </w:rPr>
      </w:pPr>
      <w:r>
        <w:rPr>
          <w:color w:val="auto"/>
          <w:sz w:val="23"/>
          <w:szCs w:val="23"/>
        </w:rPr>
        <w:t xml:space="preserve">Apart from the actions listed above and the normal fire safety responsibilities of any member of staff, a fire warden will not take on any additional responsibility for fire safety. </w:t>
      </w:r>
      <w:r w:rsidRPr="00AE6664">
        <w:rPr>
          <w:color w:val="auto"/>
          <w:sz w:val="23"/>
          <w:szCs w:val="23"/>
        </w:rPr>
        <w:t>That remains with Deans of Schools and Heads of Professional Services.</w:t>
      </w:r>
      <w:r w:rsidRPr="00806BAF">
        <w:rPr>
          <w:color w:val="auto"/>
          <w:sz w:val="23"/>
          <w:szCs w:val="23"/>
          <w:highlight w:val="yellow"/>
        </w:rPr>
        <w:t xml:space="preserve"> </w:t>
      </w:r>
    </w:p>
    <w:p w14:paraId="08E04C87" w14:textId="77777777" w:rsidR="005E6777" w:rsidRPr="00806BAF" w:rsidRDefault="005E6777" w:rsidP="005E6777">
      <w:pPr>
        <w:pStyle w:val="Default"/>
        <w:rPr>
          <w:b/>
          <w:bCs/>
          <w:color w:val="auto"/>
          <w:sz w:val="28"/>
          <w:szCs w:val="28"/>
          <w:highlight w:val="yellow"/>
        </w:rPr>
      </w:pPr>
    </w:p>
    <w:p w14:paraId="08E04C88" w14:textId="77777777" w:rsidR="005E6777" w:rsidRPr="000D2A71" w:rsidRDefault="005E6777" w:rsidP="005E6777">
      <w:pPr>
        <w:pStyle w:val="Default"/>
        <w:rPr>
          <w:b/>
          <w:bCs/>
          <w:color w:val="548DD4" w:themeColor="text2" w:themeTint="99"/>
          <w:sz w:val="28"/>
          <w:szCs w:val="28"/>
        </w:rPr>
      </w:pPr>
      <w:r w:rsidRPr="000D2A71">
        <w:rPr>
          <w:b/>
          <w:bCs/>
          <w:color w:val="548DD4" w:themeColor="text2" w:themeTint="99"/>
          <w:sz w:val="28"/>
          <w:szCs w:val="28"/>
        </w:rPr>
        <w:t xml:space="preserve">4. Who is responsible for providing fire wardens? </w:t>
      </w:r>
    </w:p>
    <w:p w14:paraId="08E04C89" w14:textId="77777777" w:rsidR="005E6777" w:rsidRDefault="005E6777" w:rsidP="005E6777">
      <w:pPr>
        <w:pStyle w:val="Default"/>
        <w:rPr>
          <w:color w:val="auto"/>
          <w:sz w:val="23"/>
          <w:szCs w:val="23"/>
          <w:highlight w:val="yellow"/>
        </w:rPr>
      </w:pPr>
    </w:p>
    <w:p w14:paraId="08E04C8A" w14:textId="77777777" w:rsidR="005E6777" w:rsidRPr="00007A47" w:rsidRDefault="005E6777" w:rsidP="005E6777">
      <w:pPr>
        <w:autoSpaceDE w:val="0"/>
        <w:autoSpaceDN w:val="0"/>
        <w:adjustRightInd w:val="0"/>
        <w:rPr>
          <w:rFonts w:ascii="Arial" w:hAnsi="Arial" w:cs="Arial"/>
        </w:rPr>
      </w:pPr>
      <w:r w:rsidRPr="00CC1E33">
        <w:rPr>
          <w:rFonts w:ascii="Arial" w:hAnsi="Arial" w:cs="Arial"/>
          <w:bCs/>
        </w:rPr>
        <w:t>Deans of Schools and Heads of Professional Services</w:t>
      </w:r>
      <w:r w:rsidRPr="00CC1E33">
        <w:rPr>
          <w:rFonts w:ascii="Arial" w:hAnsi="Arial" w:cs="Arial"/>
          <w:bCs/>
          <w:sz w:val="13"/>
          <w:szCs w:val="13"/>
        </w:rPr>
        <w:t xml:space="preserve"> </w:t>
      </w:r>
      <w:r w:rsidRPr="00CC1E33">
        <w:rPr>
          <w:rFonts w:ascii="Arial" w:hAnsi="Arial" w:cs="Arial"/>
        </w:rPr>
        <w:t xml:space="preserve">are responsible to the Vice Chancellor as </w:t>
      </w:r>
      <w:r w:rsidRPr="00CC1E33">
        <w:rPr>
          <w:rFonts w:ascii="Arial" w:hAnsi="Arial" w:cs="Arial"/>
          <w:bCs/>
        </w:rPr>
        <w:t>Duty Holder(s)</w:t>
      </w:r>
      <w:r w:rsidRPr="00007A47">
        <w:rPr>
          <w:rFonts w:ascii="Arial" w:hAnsi="Arial" w:cs="Arial"/>
          <w:b/>
          <w:bCs/>
        </w:rPr>
        <w:t xml:space="preserve"> </w:t>
      </w:r>
      <w:r w:rsidRPr="00BD39C4">
        <w:rPr>
          <w:rFonts w:ascii="Arial" w:hAnsi="Arial" w:cs="Arial"/>
          <w:bCs/>
        </w:rPr>
        <w:t>but may delegate</w:t>
      </w:r>
      <w:r>
        <w:rPr>
          <w:rFonts w:ascii="Arial" w:hAnsi="Arial" w:cs="Arial"/>
        </w:rPr>
        <w:t xml:space="preserve"> the </w:t>
      </w:r>
      <w:proofErr w:type="gramStart"/>
      <w:r>
        <w:rPr>
          <w:rFonts w:ascii="Arial" w:hAnsi="Arial" w:cs="Arial"/>
        </w:rPr>
        <w:t>day to day</w:t>
      </w:r>
      <w:proofErr w:type="gramEnd"/>
      <w:r>
        <w:rPr>
          <w:rFonts w:ascii="Arial" w:hAnsi="Arial" w:cs="Arial"/>
        </w:rPr>
        <w:t xml:space="preserve"> tasks to their representatives. They are responsible</w:t>
      </w:r>
      <w:r w:rsidRPr="00BD39C4">
        <w:rPr>
          <w:rFonts w:ascii="Arial" w:hAnsi="Arial" w:cs="Arial"/>
        </w:rPr>
        <w:t xml:space="preserve"> </w:t>
      </w:r>
      <w:r w:rsidRPr="00007A47">
        <w:rPr>
          <w:rFonts w:ascii="Arial" w:hAnsi="Arial" w:cs="Arial"/>
        </w:rPr>
        <w:t>for the fire precautions and safe management of fire risks in areas occupied by their department and, anyone else who may be affected by departmental activities at risk of injury from fire</w:t>
      </w:r>
      <w:r>
        <w:rPr>
          <w:rFonts w:ascii="Arial" w:hAnsi="Arial" w:cs="Arial"/>
        </w:rPr>
        <w:t>. T</w:t>
      </w:r>
      <w:r w:rsidRPr="00C44F71">
        <w:rPr>
          <w:rFonts w:ascii="Arial" w:hAnsi="Arial" w:cs="Arial"/>
        </w:rPr>
        <w:t>hey should arrange for sufficient trained fire wardens to be in place</w:t>
      </w:r>
      <w:r>
        <w:rPr>
          <w:rFonts w:ascii="Arial" w:hAnsi="Arial" w:cs="Arial"/>
        </w:rPr>
        <w:t>.</w:t>
      </w:r>
    </w:p>
    <w:p w14:paraId="08E04C8B" w14:textId="77777777" w:rsidR="005E6777" w:rsidRPr="00806BAF" w:rsidRDefault="005E6777" w:rsidP="005E6777">
      <w:pPr>
        <w:pStyle w:val="Default"/>
        <w:rPr>
          <w:color w:val="auto"/>
          <w:sz w:val="23"/>
          <w:szCs w:val="23"/>
          <w:highlight w:val="yellow"/>
        </w:rPr>
      </w:pPr>
    </w:p>
    <w:p w14:paraId="08E04C8C" w14:textId="77777777" w:rsidR="005E6777" w:rsidRPr="00806BAF" w:rsidRDefault="005E6777" w:rsidP="005E6777">
      <w:pPr>
        <w:pStyle w:val="Default"/>
        <w:rPr>
          <w:color w:val="auto"/>
          <w:sz w:val="23"/>
          <w:szCs w:val="23"/>
          <w:highlight w:val="yellow"/>
        </w:rPr>
      </w:pPr>
      <w:r w:rsidRPr="00C44F71">
        <w:rPr>
          <w:color w:val="auto"/>
          <w:sz w:val="23"/>
          <w:szCs w:val="23"/>
        </w:rPr>
        <w:t xml:space="preserve">Where buildings are jointly used </w:t>
      </w:r>
      <w:r>
        <w:rPr>
          <w:color w:val="auto"/>
          <w:sz w:val="23"/>
          <w:szCs w:val="23"/>
        </w:rPr>
        <w:t>by different Faculties or departments Duty Holder(s)</w:t>
      </w:r>
      <w:r w:rsidRPr="00C44F71">
        <w:rPr>
          <w:color w:val="auto"/>
          <w:sz w:val="23"/>
          <w:szCs w:val="23"/>
        </w:rPr>
        <w:t xml:space="preserve"> must co-ordinate to ensure adequate</w:t>
      </w:r>
      <w:r>
        <w:rPr>
          <w:color w:val="auto"/>
          <w:sz w:val="23"/>
          <w:szCs w:val="23"/>
        </w:rPr>
        <w:t xml:space="preserve"> fire warden</w:t>
      </w:r>
      <w:r w:rsidRPr="00C44F71">
        <w:rPr>
          <w:color w:val="auto"/>
          <w:sz w:val="23"/>
          <w:szCs w:val="23"/>
        </w:rPr>
        <w:t xml:space="preserve"> coverage. If a fire warden permanently leaves the building a replacement should be found and trained. </w:t>
      </w:r>
    </w:p>
    <w:p w14:paraId="08E04C8D" w14:textId="77777777" w:rsidR="005E6777" w:rsidRPr="00806BAF" w:rsidRDefault="005E6777" w:rsidP="005E6777">
      <w:pPr>
        <w:pStyle w:val="Default"/>
        <w:rPr>
          <w:b/>
          <w:bCs/>
          <w:color w:val="auto"/>
          <w:sz w:val="26"/>
          <w:szCs w:val="26"/>
          <w:highlight w:val="yellow"/>
        </w:rPr>
      </w:pPr>
    </w:p>
    <w:p w14:paraId="08E04C8E" w14:textId="77777777" w:rsidR="005E6777" w:rsidRPr="000D2A71" w:rsidRDefault="005E6777" w:rsidP="005E6777">
      <w:pPr>
        <w:pStyle w:val="Default"/>
        <w:rPr>
          <w:b/>
          <w:bCs/>
          <w:color w:val="548DD4" w:themeColor="text2" w:themeTint="99"/>
          <w:sz w:val="28"/>
          <w:szCs w:val="28"/>
        </w:rPr>
      </w:pPr>
      <w:r w:rsidRPr="000D2A71">
        <w:rPr>
          <w:b/>
          <w:bCs/>
          <w:color w:val="548DD4" w:themeColor="text2" w:themeTint="99"/>
          <w:sz w:val="28"/>
          <w:szCs w:val="28"/>
        </w:rPr>
        <w:t xml:space="preserve">4.1 How many fire wardens are needed in a building? </w:t>
      </w:r>
    </w:p>
    <w:p w14:paraId="08E04C8F" w14:textId="77777777" w:rsidR="005E6777" w:rsidRPr="00806BAF" w:rsidRDefault="005E6777" w:rsidP="005E6777">
      <w:pPr>
        <w:pStyle w:val="Default"/>
        <w:rPr>
          <w:color w:val="auto"/>
          <w:sz w:val="23"/>
          <w:szCs w:val="23"/>
          <w:highlight w:val="yellow"/>
        </w:rPr>
      </w:pPr>
    </w:p>
    <w:p w14:paraId="08E04C90" w14:textId="77777777" w:rsidR="005E6777" w:rsidRPr="00CC1E33" w:rsidRDefault="005E6777" w:rsidP="005E6777">
      <w:pPr>
        <w:pStyle w:val="Default"/>
        <w:rPr>
          <w:color w:val="auto"/>
          <w:sz w:val="23"/>
          <w:szCs w:val="23"/>
        </w:rPr>
      </w:pPr>
      <w:r w:rsidRPr="00CC1E33">
        <w:rPr>
          <w:color w:val="auto"/>
          <w:sz w:val="23"/>
          <w:szCs w:val="23"/>
        </w:rPr>
        <w:t>Ideally there should be sufficient wardens to cover all areas of a building.</w:t>
      </w:r>
      <w:r>
        <w:rPr>
          <w:color w:val="auto"/>
          <w:sz w:val="23"/>
          <w:szCs w:val="23"/>
        </w:rPr>
        <w:t xml:space="preserve"> Some guides indicate a ratio of 1 Fire Warden per 10 staff is required - h</w:t>
      </w:r>
      <w:r w:rsidRPr="00CC1E33">
        <w:rPr>
          <w:color w:val="auto"/>
          <w:sz w:val="23"/>
          <w:szCs w:val="23"/>
        </w:rPr>
        <w:t xml:space="preserve">owever, this is complicated by the size of a building and the complexity of its layout, plus the nature of peoples’ work as it often takes them out of their own building. Add to this scheduled holiday and other absences and it becomes apparent quite a few wardens could be needed! </w:t>
      </w:r>
    </w:p>
    <w:p w14:paraId="08E04C91" w14:textId="77777777" w:rsidR="005E6777" w:rsidRPr="00806BAF" w:rsidRDefault="005E6777" w:rsidP="005E6777">
      <w:pPr>
        <w:pStyle w:val="Default"/>
        <w:rPr>
          <w:color w:val="auto"/>
          <w:sz w:val="23"/>
          <w:szCs w:val="23"/>
          <w:highlight w:val="yellow"/>
        </w:rPr>
      </w:pPr>
    </w:p>
    <w:p w14:paraId="08E04C92" w14:textId="77777777" w:rsidR="005E6777" w:rsidRPr="00BE69AC" w:rsidRDefault="005E6777" w:rsidP="005E6777">
      <w:pPr>
        <w:pStyle w:val="Default"/>
        <w:rPr>
          <w:color w:val="auto"/>
          <w:sz w:val="23"/>
          <w:szCs w:val="23"/>
        </w:rPr>
      </w:pPr>
      <w:r w:rsidRPr="00BE69AC">
        <w:rPr>
          <w:color w:val="auto"/>
          <w:sz w:val="23"/>
          <w:szCs w:val="23"/>
        </w:rPr>
        <w:t>As a rule of thumb, if a floor or area takes longer than three minutes to sweep, there needs to be more fire wardens. Here are two examples:</w:t>
      </w:r>
    </w:p>
    <w:p w14:paraId="08E04C93" w14:textId="77777777" w:rsidR="005E6777" w:rsidRPr="00BE69AC" w:rsidRDefault="005E6777" w:rsidP="005E6777">
      <w:pPr>
        <w:pStyle w:val="Default"/>
        <w:rPr>
          <w:color w:val="auto"/>
          <w:sz w:val="23"/>
          <w:szCs w:val="23"/>
        </w:rPr>
      </w:pPr>
      <w:r w:rsidRPr="00BE69AC">
        <w:rPr>
          <w:color w:val="auto"/>
          <w:sz w:val="23"/>
          <w:szCs w:val="23"/>
        </w:rPr>
        <w:t xml:space="preserve"> </w:t>
      </w:r>
    </w:p>
    <w:p w14:paraId="08E04C94" w14:textId="77777777" w:rsidR="005E6777" w:rsidRPr="00BE69AC" w:rsidRDefault="005E6777" w:rsidP="005E6777">
      <w:pPr>
        <w:pStyle w:val="Default"/>
        <w:rPr>
          <w:color w:val="auto"/>
          <w:sz w:val="23"/>
          <w:szCs w:val="23"/>
        </w:rPr>
      </w:pPr>
      <w:r w:rsidRPr="00BE69AC">
        <w:rPr>
          <w:color w:val="auto"/>
          <w:sz w:val="23"/>
          <w:szCs w:val="23"/>
        </w:rPr>
        <w:t xml:space="preserve">1. A small building with a single staircase and offices etc off the staircase may only need one fire warden if that warden is stationed on the top floor and rarely leaves the building. A deputy is needed to cover for absences. Ensuring all staff know their role and responsibilities in a fire alarm will make the warden’s role less onerous. </w:t>
      </w:r>
    </w:p>
    <w:p w14:paraId="08E04C95" w14:textId="77777777" w:rsidR="005E6777" w:rsidRPr="00BE69AC" w:rsidRDefault="005E6777" w:rsidP="005E6777">
      <w:pPr>
        <w:pStyle w:val="Default"/>
        <w:rPr>
          <w:color w:val="auto"/>
          <w:sz w:val="23"/>
          <w:szCs w:val="23"/>
        </w:rPr>
      </w:pPr>
    </w:p>
    <w:p w14:paraId="08E04C96" w14:textId="77777777" w:rsidR="005E6777" w:rsidRPr="00BE69AC" w:rsidRDefault="005E6777" w:rsidP="005E6777">
      <w:pPr>
        <w:pStyle w:val="Default"/>
        <w:rPr>
          <w:color w:val="auto"/>
          <w:sz w:val="23"/>
          <w:szCs w:val="23"/>
        </w:rPr>
      </w:pPr>
      <w:r w:rsidRPr="00BE69AC">
        <w:rPr>
          <w:color w:val="auto"/>
          <w:sz w:val="23"/>
          <w:szCs w:val="23"/>
        </w:rPr>
        <w:t xml:space="preserve">2. A large building with lots of rooms and complicated escape routes may need to have each floor divided into sweep areas and a fire warden, plus deputy, provided for each sweep area. This can only work where there is sufficient staff in the building so again, all occupants need to know their roles and responsibilities with respect to fire alarm procedures. </w:t>
      </w:r>
    </w:p>
    <w:p w14:paraId="08E04C97" w14:textId="77777777" w:rsidR="005E6777" w:rsidRPr="00806BAF" w:rsidRDefault="005E6777" w:rsidP="005E6777">
      <w:pPr>
        <w:pStyle w:val="Default"/>
        <w:rPr>
          <w:color w:val="auto"/>
          <w:sz w:val="16"/>
          <w:szCs w:val="16"/>
          <w:highlight w:val="yellow"/>
        </w:rPr>
      </w:pPr>
      <w:r w:rsidRPr="00806BAF">
        <w:rPr>
          <w:color w:val="auto"/>
          <w:sz w:val="16"/>
          <w:szCs w:val="16"/>
          <w:highlight w:val="yellow"/>
        </w:rPr>
        <w:lastRenderedPageBreak/>
        <w:t xml:space="preserve"> </w:t>
      </w:r>
    </w:p>
    <w:p w14:paraId="08E04C98" w14:textId="77777777" w:rsidR="005E6777" w:rsidRPr="00806BAF" w:rsidRDefault="005E6777" w:rsidP="005E6777">
      <w:pPr>
        <w:pStyle w:val="Default"/>
        <w:rPr>
          <w:color w:val="auto"/>
          <w:highlight w:val="yellow"/>
        </w:rPr>
      </w:pPr>
    </w:p>
    <w:p w14:paraId="08E04C99" w14:textId="77777777" w:rsidR="005E6777" w:rsidRPr="000D2A71" w:rsidRDefault="005E6777" w:rsidP="005E6777">
      <w:pPr>
        <w:pStyle w:val="Default"/>
        <w:rPr>
          <w:b/>
          <w:bCs/>
          <w:color w:val="548DD4" w:themeColor="text2" w:themeTint="99"/>
          <w:sz w:val="28"/>
          <w:szCs w:val="28"/>
        </w:rPr>
      </w:pPr>
      <w:r w:rsidRPr="000D2A71">
        <w:rPr>
          <w:b/>
          <w:bCs/>
          <w:color w:val="548DD4" w:themeColor="text2" w:themeTint="99"/>
          <w:sz w:val="28"/>
          <w:szCs w:val="28"/>
        </w:rPr>
        <w:t xml:space="preserve">4.2 What if there are not enough people to act as fire wardens? </w:t>
      </w:r>
    </w:p>
    <w:p w14:paraId="08E04C9A" w14:textId="77777777" w:rsidR="005E6777" w:rsidRPr="00806BAF" w:rsidRDefault="005E6777" w:rsidP="005E6777">
      <w:pPr>
        <w:pStyle w:val="Default"/>
        <w:rPr>
          <w:color w:val="auto"/>
          <w:sz w:val="23"/>
          <w:szCs w:val="23"/>
          <w:highlight w:val="yellow"/>
        </w:rPr>
      </w:pPr>
    </w:p>
    <w:p w14:paraId="08E04C9B" w14:textId="77777777" w:rsidR="005E6777" w:rsidRPr="00BE69AC" w:rsidRDefault="005E6777" w:rsidP="005E6777">
      <w:pPr>
        <w:pStyle w:val="Default"/>
        <w:rPr>
          <w:color w:val="auto"/>
          <w:sz w:val="23"/>
          <w:szCs w:val="23"/>
        </w:rPr>
      </w:pPr>
      <w:r w:rsidRPr="00BE69AC">
        <w:rPr>
          <w:color w:val="auto"/>
          <w:sz w:val="23"/>
          <w:szCs w:val="23"/>
        </w:rPr>
        <w:t xml:space="preserve">As an organisation </w:t>
      </w:r>
      <w:r>
        <w:rPr>
          <w:color w:val="auto"/>
          <w:sz w:val="23"/>
          <w:szCs w:val="23"/>
        </w:rPr>
        <w:t>Bournemouth</w:t>
      </w:r>
      <w:r w:rsidRPr="00BE69AC">
        <w:rPr>
          <w:color w:val="auto"/>
          <w:sz w:val="23"/>
          <w:szCs w:val="23"/>
        </w:rPr>
        <w:t xml:space="preserve"> University must do the best it can with the resources available.</w:t>
      </w:r>
      <w:r>
        <w:rPr>
          <w:color w:val="auto"/>
          <w:sz w:val="23"/>
          <w:szCs w:val="23"/>
        </w:rPr>
        <w:t xml:space="preserve"> </w:t>
      </w:r>
      <w:r w:rsidRPr="00BE69AC">
        <w:rPr>
          <w:color w:val="auto"/>
          <w:sz w:val="23"/>
          <w:szCs w:val="23"/>
        </w:rPr>
        <w:t xml:space="preserve">If there are too few people to act as fire </w:t>
      </w:r>
      <w:proofErr w:type="gramStart"/>
      <w:r w:rsidRPr="00BE69AC">
        <w:rPr>
          <w:color w:val="auto"/>
          <w:sz w:val="23"/>
          <w:szCs w:val="23"/>
        </w:rPr>
        <w:t>wardens</w:t>
      </w:r>
      <w:proofErr w:type="gramEnd"/>
      <w:r w:rsidRPr="00BE69AC">
        <w:rPr>
          <w:color w:val="auto"/>
          <w:sz w:val="23"/>
          <w:szCs w:val="23"/>
        </w:rPr>
        <w:t xml:space="preserve"> it is imperative that building occupants are given basic fire safety training and know what to do when the fire alarm sounds. </w:t>
      </w:r>
      <w:proofErr w:type="gramStart"/>
      <w:r w:rsidRPr="00BE69AC">
        <w:rPr>
          <w:color w:val="auto"/>
          <w:sz w:val="23"/>
          <w:szCs w:val="23"/>
        </w:rPr>
        <w:t>This is wh</w:t>
      </w:r>
      <w:r>
        <w:rPr>
          <w:color w:val="auto"/>
          <w:sz w:val="23"/>
          <w:szCs w:val="23"/>
        </w:rPr>
        <w:t>y</w:t>
      </w:r>
      <w:proofErr w:type="gramEnd"/>
      <w:r w:rsidRPr="00BE69AC">
        <w:rPr>
          <w:color w:val="auto"/>
          <w:sz w:val="23"/>
          <w:szCs w:val="23"/>
        </w:rPr>
        <w:t xml:space="preserve"> the a</w:t>
      </w:r>
      <w:r>
        <w:rPr>
          <w:color w:val="auto"/>
          <w:sz w:val="23"/>
          <w:szCs w:val="23"/>
        </w:rPr>
        <w:t xml:space="preserve">nnual </w:t>
      </w:r>
      <w:r w:rsidRPr="00BE69AC">
        <w:rPr>
          <w:color w:val="auto"/>
          <w:sz w:val="23"/>
          <w:szCs w:val="23"/>
        </w:rPr>
        <w:t xml:space="preserve">online fire safety training </w:t>
      </w:r>
      <w:r>
        <w:rPr>
          <w:color w:val="auto"/>
          <w:sz w:val="23"/>
          <w:szCs w:val="23"/>
        </w:rPr>
        <w:t xml:space="preserve">is so important. </w:t>
      </w:r>
      <w:r w:rsidRPr="00BE69AC">
        <w:rPr>
          <w:color w:val="auto"/>
          <w:sz w:val="23"/>
          <w:szCs w:val="23"/>
        </w:rPr>
        <w:t xml:space="preserve">Failure to act correctly when a </w:t>
      </w:r>
      <w:proofErr w:type="gramStart"/>
      <w:r w:rsidRPr="00BE69AC">
        <w:rPr>
          <w:color w:val="auto"/>
          <w:sz w:val="23"/>
          <w:szCs w:val="23"/>
        </w:rPr>
        <w:t>fire alarm sounds</w:t>
      </w:r>
      <w:proofErr w:type="gramEnd"/>
      <w:r w:rsidRPr="00BE69AC">
        <w:rPr>
          <w:color w:val="auto"/>
          <w:sz w:val="23"/>
          <w:szCs w:val="23"/>
        </w:rPr>
        <w:t xml:space="preserve"> could have serious, possibly life-threatening consequences if there is a real fire. </w:t>
      </w:r>
    </w:p>
    <w:p w14:paraId="08E04C9C" w14:textId="77777777" w:rsidR="005E6777" w:rsidRPr="00BE69AC" w:rsidRDefault="005E6777" w:rsidP="005E6777">
      <w:pPr>
        <w:pStyle w:val="Default"/>
        <w:rPr>
          <w:color w:val="auto"/>
          <w:sz w:val="23"/>
          <w:szCs w:val="23"/>
        </w:rPr>
      </w:pPr>
      <w:r w:rsidRPr="00BE69AC">
        <w:rPr>
          <w:color w:val="auto"/>
          <w:sz w:val="23"/>
          <w:szCs w:val="23"/>
        </w:rPr>
        <w:t xml:space="preserve">Where only a few people can act as fire wardens, they should ensure other occupants are aware of their own responsibilities. Effectively, everyone in the building then acts as an unofficial fire warden and looks out for everyone else. </w:t>
      </w:r>
    </w:p>
    <w:p w14:paraId="08E04C9D" w14:textId="77777777" w:rsidR="005E6777" w:rsidRPr="00806BAF" w:rsidRDefault="005E6777" w:rsidP="005E6777">
      <w:pPr>
        <w:pStyle w:val="Default"/>
        <w:rPr>
          <w:b/>
          <w:bCs/>
          <w:color w:val="auto"/>
          <w:sz w:val="26"/>
          <w:szCs w:val="26"/>
          <w:highlight w:val="yellow"/>
        </w:rPr>
      </w:pPr>
    </w:p>
    <w:p w14:paraId="08E04C9E" w14:textId="77777777" w:rsidR="005E6777" w:rsidRPr="000D2A71" w:rsidRDefault="005E6777" w:rsidP="005E6777">
      <w:pPr>
        <w:pStyle w:val="Default"/>
        <w:rPr>
          <w:b/>
          <w:bCs/>
          <w:color w:val="548DD4" w:themeColor="text2" w:themeTint="99"/>
          <w:sz w:val="28"/>
          <w:szCs w:val="28"/>
        </w:rPr>
      </w:pPr>
      <w:r w:rsidRPr="000D2A71">
        <w:rPr>
          <w:b/>
          <w:bCs/>
          <w:color w:val="548DD4" w:themeColor="text2" w:themeTint="99"/>
          <w:sz w:val="28"/>
          <w:szCs w:val="28"/>
        </w:rPr>
        <w:t xml:space="preserve">4.3 What happens if a fire warden is not on their floor when the alarm sounds? </w:t>
      </w:r>
    </w:p>
    <w:p w14:paraId="08E04C9F" w14:textId="77777777" w:rsidR="005E6777" w:rsidRPr="00806BAF" w:rsidRDefault="005E6777" w:rsidP="005E6777">
      <w:pPr>
        <w:pStyle w:val="Default"/>
        <w:rPr>
          <w:color w:val="auto"/>
          <w:sz w:val="23"/>
          <w:szCs w:val="23"/>
          <w:highlight w:val="yellow"/>
        </w:rPr>
      </w:pPr>
    </w:p>
    <w:p w14:paraId="08E04CA0" w14:textId="77777777" w:rsidR="005E6777" w:rsidRPr="00FE3A62" w:rsidRDefault="005E6777" w:rsidP="005E6777">
      <w:pPr>
        <w:pStyle w:val="Default"/>
        <w:rPr>
          <w:color w:val="auto"/>
          <w:sz w:val="23"/>
          <w:szCs w:val="23"/>
        </w:rPr>
      </w:pPr>
      <w:r w:rsidRPr="00FE3A62">
        <w:rPr>
          <w:color w:val="auto"/>
          <w:sz w:val="23"/>
          <w:szCs w:val="23"/>
        </w:rPr>
        <w:t xml:space="preserve">If the fire warden is out of their area when the alarm </w:t>
      </w:r>
      <w:proofErr w:type="gramStart"/>
      <w:r w:rsidRPr="00FE3A62">
        <w:rPr>
          <w:color w:val="auto"/>
          <w:sz w:val="23"/>
          <w:szCs w:val="23"/>
        </w:rPr>
        <w:t>sounds</w:t>
      </w:r>
      <w:proofErr w:type="gramEnd"/>
      <w:r w:rsidRPr="00FE3A62">
        <w:rPr>
          <w:color w:val="auto"/>
          <w:sz w:val="23"/>
          <w:szCs w:val="23"/>
        </w:rPr>
        <w:t xml:space="preserve"> they must report to the </w:t>
      </w:r>
      <w:r>
        <w:rPr>
          <w:color w:val="auto"/>
          <w:sz w:val="23"/>
          <w:szCs w:val="23"/>
        </w:rPr>
        <w:t>Fire Marshal in charge</w:t>
      </w:r>
      <w:r w:rsidRPr="00FE3A62">
        <w:rPr>
          <w:color w:val="auto"/>
          <w:sz w:val="23"/>
          <w:szCs w:val="23"/>
        </w:rPr>
        <w:t xml:space="preserve"> to advise they have not swept their area. This is less of a problem when all occupants know what to do and act appropriately. The </w:t>
      </w:r>
      <w:r>
        <w:rPr>
          <w:color w:val="auto"/>
          <w:sz w:val="23"/>
          <w:szCs w:val="23"/>
        </w:rPr>
        <w:t xml:space="preserve">Fire Marshal </w:t>
      </w:r>
      <w:r w:rsidRPr="00FE3A62">
        <w:rPr>
          <w:color w:val="auto"/>
          <w:sz w:val="23"/>
          <w:szCs w:val="23"/>
        </w:rPr>
        <w:t xml:space="preserve">will need to record this fact and, if the </w:t>
      </w:r>
      <w:r>
        <w:rPr>
          <w:color w:val="auto"/>
          <w:sz w:val="23"/>
          <w:szCs w:val="23"/>
        </w:rPr>
        <w:t>Fire &amp; Rescue Service</w:t>
      </w:r>
      <w:r w:rsidRPr="00FE3A62">
        <w:rPr>
          <w:color w:val="auto"/>
          <w:sz w:val="23"/>
          <w:szCs w:val="23"/>
        </w:rPr>
        <w:t xml:space="preserve"> is called, pass that information to the </w:t>
      </w:r>
      <w:r>
        <w:rPr>
          <w:color w:val="auto"/>
          <w:sz w:val="23"/>
          <w:szCs w:val="23"/>
        </w:rPr>
        <w:t>Officer in charge so they can act accordingly</w:t>
      </w:r>
      <w:r w:rsidRPr="00FE3A62">
        <w:rPr>
          <w:color w:val="auto"/>
          <w:sz w:val="23"/>
          <w:szCs w:val="23"/>
        </w:rPr>
        <w:t xml:space="preserve">. There is no reason why a fire warden on another fire warden’s floor cannot assist that fire warden. If the fire warden is outside of the building when the fire alarm </w:t>
      </w:r>
      <w:proofErr w:type="gramStart"/>
      <w:r w:rsidRPr="00FE3A62">
        <w:rPr>
          <w:color w:val="auto"/>
          <w:sz w:val="23"/>
          <w:szCs w:val="23"/>
        </w:rPr>
        <w:t>sounds</w:t>
      </w:r>
      <w:proofErr w:type="gramEnd"/>
      <w:r w:rsidRPr="00FE3A62">
        <w:rPr>
          <w:color w:val="auto"/>
          <w:sz w:val="23"/>
          <w:szCs w:val="23"/>
        </w:rPr>
        <w:t xml:space="preserve"> they do not re-enter to carry out their sweep. </w:t>
      </w:r>
    </w:p>
    <w:p w14:paraId="08E04CA1" w14:textId="77777777" w:rsidR="005E6777" w:rsidRPr="00806BAF" w:rsidRDefault="005E6777" w:rsidP="005E6777">
      <w:pPr>
        <w:pStyle w:val="Default"/>
        <w:rPr>
          <w:b/>
          <w:bCs/>
          <w:color w:val="auto"/>
          <w:sz w:val="26"/>
          <w:szCs w:val="26"/>
          <w:highlight w:val="yellow"/>
        </w:rPr>
      </w:pPr>
    </w:p>
    <w:p w14:paraId="08E04CA2" w14:textId="77777777" w:rsidR="005E6777" w:rsidRPr="000D2A71" w:rsidRDefault="005E6777" w:rsidP="005E6777">
      <w:pPr>
        <w:pStyle w:val="Default"/>
        <w:rPr>
          <w:b/>
          <w:bCs/>
          <w:color w:val="548DD4" w:themeColor="text2" w:themeTint="99"/>
          <w:sz w:val="28"/>
          <w:szCs w:val="28"/>
        </w:rPr>
      </w:pPr>
      <w:r w:rsidRPr="000D2A71">
        <w:rPr>
          <w:b/>
          <w:bCs/>
          <w:color w:val="548DD4" w:themeColor="text2" w:themeTint="99"/>
          <w:sz w:val="28"/>
          <w:szCs w:val="28"/>
        </w:rPr>
        <w:t xml:space="preserve">4.4 How do fire wardens get training? </w:t>
      </w:r>
    </w:p>
    <w:p w14:paraId="08E04CA3" w14:textId="77777777" w:rsidR="005E6777" w:rsidRPr="00806BAF" w:rsidRDefault="005E6777" w:rsidP="005E6777">
      <w:pPr>
        <w:pStyle w:val="Default"/>
        <w:rPr>
          <w:color w:val="auto"/>
          <w:sz w:val="23"/>
          <w:szCs w:val="23"/>
          <w:highlight w:val="yellow"/>
        </w:rPr>
      </w:pPr>
    </w:p>
    <w:p w14:paraId="08E04CA4" w14:textId="6E7DA990" w:rsidR="005E6777" w:rsidRPr="00FD6834" w:rsidRDefault="005E6777" w:rsidP="005E6777">
      <w:pPr>
        <w:pStyle w:val="Default"/>
        <w:rPr>
          <w:color w:val="auto"/>
          <w:sz w:val="23"/>
          <w:szCs w:val="23"/>
        </w:rPr>
      </w:pPr>
      <w:r w:rsidRPr="00FD6834">
        <w:rPr>
          <w:color w:val="auto"/>
          <w:sz w:val="23"/>
          <w:szCs w:val="23"/>
        </w:rPr>
        <w:t xml:space="preserve">Fire warden training is available from the Fire Safety Officer. Courses can be booked by emailing </w:t>
      </w:r>
      <w:hyperlink r:id="rId13" w:history="1">
        <w:r w:rsidRPr="00FD6834">
          <w:rPr>
            <w:rStyle w:val="Hyperlink"/>
            <w:sz w:val="23"/>
            <w:szCs w:val="23"/>
          </w:rPr>
          <w:t>fire@bournemouth.ac.uk</w:t>
        </w:r>
      </w:hyperlink>
      <w:r w:rsidR="00471697">
        <w:rPr>
          <w:color w:val="auto"/>
          <w:sz w:val="23"/>
          <w:szCs w:val="23"/>
        </w:rPr>
        <w:t xml:space="preserve"> or</w:t>
      </w:r>
      <w:r w:rsidR="00FC7F7A">
        <w:rPr>
          <w:color w:val="auto"/>
          <w:sz w:val="23"/>
          <w:szCs w:val="23"/>
        </w:rPr>
        <w:t xml:space="preserve"> </w:t>
      </w:r>
      <w:hyperlink r:id="rId14" w:history="1">
        <w:r w:rsidR="00FC7F7A" w:rsidRPr="00E54729">
          <w:rPr>
            <w:rStyle w:val="Hyperlink"/>
            <w:sz w:val="23"/>
            <w:szCs w:val="23"/>
          </w:rPr>
          <w:t>estatesadmin@bournemouth.ac.uk</w:t>
        </w:r>
      </w:hyperlink>
      <w:r w:rsidR="00FC7F7A">
        <w:rPr>
          <w:color w:val="auto"/>
          <w:sz w:val="23"/>
          <w:szCs w:val="23"/>
        </w:rPr>
        <w:t xml:space="preserve"> </w:t>
      </w:r>
      <w:r w:rsidRPr="00FD6834">
        <w:rPr>
          <w:color w:val="auto"/>
          <w:sz w:val="23"/>
          <w:szCs w:val="23"/>
        </w:rPr>
        <w:t xml:space="preserve">If there are sufficient people to be trained in one building, the Fire Safety Officer can deliver an event there. </w:t>
      </w:r>
    </w:p>
    <w:p w14:paraId="08E04CA5" w14:textId="77777777" w:rsidR="005E6777" w:rsidRPr="00FD6834" w:rsidRDefault="005E6777" w:rsidP="005E6777">
      <w:pPr>
        <w:pStyle w:val="Default"/>
        <w:rPr>
          <w:color w:val="auto"/>
          <w:sz w:val="23"/>
          <w:szCs w:val="23"/>
        </w:rPr>
      </w:pPr>
    </w:p>
    <w:p w14:paraId="08E04CA6" w14:textId="77777777" w:rsidR="005E6777" w:rsidRPr="00FD6834" w:rsidRDefault="005E6777" w:rsidP="005E6777">
      <w:pPr>
        <w:pStyle w:val="Default"/>
        <w:rPr>
          <w:color w:val="auto"/>
          <w:sz w:val="23"/>
          <w:szCs w:val="23"/>
        </w:rPr>
      </w:pPr>
      <w:r w:rsidRPr="00FD6834">
        <w:rPr>
          <w:color w:val="auto"/>
          <w:sz w:val="23"/>
          <w:szCs w:val="23"/>
        </w:rPr>
        <w:t xml:space="preserve">Refresher training would normally be required every 3 years. </w:t>
      </w:r>
    </w:p>
    <w:p w14:paraId="08E04CA7" w14:textId="77777777" w:rsidR="005E6777" w:rsidRPr="00806BAF" w:rsidRDefault="005E6777" w:rsidP="005E6777">
      <w:pPr>
        <w:pStyle w:val="Default"/>
        <w:rPr>
          <w:color w:val="auto"/>
          <w:highlight w:val="yellow"/>
        </w:rPr>
      </w:pPr>
    </w:p>
    <w:p w14:paraId="08E04CA8" w14:textId="77777777" w:rsidR="005E6777" w:rsidRDefault="005E6777" w:rsidP="005E6777">
      <w:pPr>
        <w:pStyle w:val="Default"/>
        <w:rPr>
          <w:b/>
          <w:bCs/>
          <w:color w:val="548DD4" w:themeColor="text2" w:themeTint="99"/>
          <w:sz w:val="28"/>
          <w:szCs w:val="28"/>
        </w:rPr>
      </w:pPr>
      <w:r w:rsidRPr="000D2A71">
        <w:rPr>
          <w:b/>
          <w:bCs/>
          <w:color w:val="548DD4" w:themeColor="text2" w:themeTint="99"/>
          <w:sz w:val="28"/>
          <w:szCs w:val="28"/>
        </w:rPr>
        <w:t xml:space="preserve">5. Where can I get more information? </w:t>
      </w:r>
    </w:p>
    <w:p w14:paraId="08E04CA9" w14:textId="77777777" w:rsidR="005E6777" w:rsidRPr="000D2A71" w:rsidRDefault="005E6777" w:rsidP="005E6777">
      <w:pPr>
        <w:pStyle w:val="Default"/>
        <w:rPr>
          <w:b/>
          <w:bCs/>
          <w:color w:val="548DD4" w:themeColor="text2" w:themeTint="99"/>
          <w:sz w:val="28"/>
          <w:szCs w:val="28"/>
        </w:rPr>
      </w:pPr>
    </w:p>
    <w:p w14:paraId="08E04CAA" w14:textId="77777777" w:rsidR="005E6777" w:rsidRPr="000D2A71" w:rsidRDefault="005E6777" w:rsidP="005E6777">
      <w:pPr>
        <w:pStyle w:val="Default"/>
        <w:rPr>
          <w:color w:val="auto"/>
          <w:sz w:val="23"/>
          <w:szCs w:val="23"/>
        </w:rPr>
      </w:pPr>
      <w:r w:rsidRPr="000D2A71">
        <w:rPr>
          <w:color w:val="auto"/>
          <w:sz w:val="23"/>
          <w:szCs w:val="23"/>
        </w:rPr>
        <w:t xml:space="preserve">Other advice and information can be obtained from the Fire Safety Officer directly: </w:t>
      </w:r>
    </w:p>
    <w:p w14:paraId="08E04CAB" w14:textId="77777777" w:rsidR="005E6777" w:rsidRPr="000D2A71" w:rsidRDefault="005E6777" w:rsidP="005E6777">
      <w:pPr>
        <w:pStyle w:val="Default"/>
        <w:rPr>
          <w:color w:val="auto"/>
          <w:sz w:val="23"/>
          <w:szCs w:val="23"/>
        </w:rPr>
      </w:pPr>
    </w:p>
    <w:p w14:paraId="08E04CAC" w14:textId="06988A2E" w:rsidR="005E6777" w:rsidRPr="000D2A71" w:rsidRDefault="00471697" w:rsidP="005E6777">
      <w:pPr>
        <w:pStyle w:val="Default"/>
        <w:rPr>
          <w:color w:val="auto"/>
          <w:sz w:val="23"/>
          <w:szCs w:val="23"/>
        </w:rPr>
      </w:pPr>
      <w:r>
        <w:rPr>
          <w:color w:val="auto"/>
          <w:sz w:val="23"/>
          <w:szCs w:val="23"/>
        </w:rPr>
        <w:t>David Gale</w:t>
      </w:r>
    </w:p>
    <w:p w14:paraId="08E04CAD" w14:textId="77777777" w:rsidR="005E6777" w:rsidRDefault="005E6777" w:rsidP="005E6777">
      <w:pPr>
        <w:pStyle w:val="Default"/>
        <w:rPr>
          <w:color w:val="auto"/>
          <w:sz w:val="23"/>
          <w:szCs w:val="23"/>
          <w:highlight w:val="yellow"/>
        </w:rPr>
      </w:pPr>
    </w:p>
    <w:p w14:paraId="08E04CAE" w14:textId="77777777" w:rsidR="005E6777" w:rsidRPr="002923E7" w:rsidRDefault="005E6777" w:rsidP="005E6777">
      <w:pPr>
        <w:autoSpaceDE w:val="0"/>
        <w:autoSpaceDN w:val="0"/>
        <w:spacing w:line="240" w:lineRule="atLeast"/>
        <w:rPr>
          <w:rFonts w:eastAsiaTheme="minorEastAsia"/>
          <w:noProof/>
          <w:lang w:eastAsia="en-GB"/>
        </w:rPr>
      </w:pPr>
      <w:r w:rsidRPr="002923E7">
        <w:rPr>
          <w:rFonts w:ascii="Wingdings" w:eastAsiaTheme="minorEastAsia" w:hAnsi="Wingdings"/>
          <w:noProof/>
          <w:lang w:eastAsia="en-GB"/>
        </w:rPr>
        <w:t></w:t>
      </w:r>
      <w:r w:rsidRPr="002923E7">
        <w:rPr>
          <w:rFonts w:eastAsiaTheme="minorEastAsia"/>
          <w:b/>
          <w:bCs/>
          <w:noProof/>
          <w:lang w:eastAsia="en-GB"/>
        </w:rPr>
        <w:t xml:space="preserve">Phone: </w:t>
      </w:r>
      <w:r w:rsidRPr="002923E7">
        <w:rPr>
          <w:rFonts w:eastAsiaTheme="minorEastAsia"/>
          <w:noProof/>
          <w:lang w:eastAsia="en-GB"/>
        </w:rPr>
        <w:t>61015</w:t>
      </w:r>
    </w:p>
    <w:p w14:paraId="08E04CAF" w14:textId="77777777" w:rsidR="005E6777" w:rsidRPr="002923E7" w:rsidRDefault="005E6777" w:rsidP="005E6777">
      <w:pPr>
        <w:autoSpaceDE w:val="0"/>
        <w:autoSpaceDN w:val="0"/>
        <w:spacing w:line="240" w:lineRule="atLeast"/>
        <w:rPr>
          <w:rFonts w:eastAsiaTheme="minorEastAsia"/>
          <w:noProof/>
          <w:lang w:eastAsia="en-GB"/>
        </w:rPr>
      </w:pPr>
      <w:r w:rsidRPr="002923E7">
        <w:rPr>
          <w:rFonts w:ascii="Wingdings" w:eastAsiaTheme="minorEastAsia" w:hAnsi="Wingdings"/>
          <w:noProof/>
          <w:lang w:eastAsia="en-GB"/>
        </w:rPr>
        <w:t></w:t>
      </w:r>
      <w:r w:rsidRPr="002923E7">
        <w:rPr>
          <w:rFonts w:eastAsiaTheme="minorEastAsia"/>
          <w:b/>
          <w:bCs/>
          <w:noProof/>
          <w:lang w:eastAsia="en-GB"/>
        </w:rPr>
        <w:t>Phone</w:t>
      </w:r>
      <w:r w:rsidRPr="002923E7">
        <w:rPr>
          <w:rFonts w:eastAsiaTheme="minorEastAsia"/>
          <w:noProof/>
          <w:lang w:eastAsia="en-GB"/>
        </w:rPr>
        <w:t xml:space="preserve">: 07711389515      </w:t>
      </w:r>
    </w:p>
    <w:p w14:paraId="08E04CB0" w14:textId="43245E5D" w:rsidR="005E6777" w:rsidRDefault="005E6777" w:rsidP="005E6777">
      <w:pPr>
        <w:rPr>
          <w:rFonts w:eastAsiaTheme="minorEastAsia"/>
          <w:b/>
          <w:bCs/>
          <w:noProof/>
          <w:color w:val="1F497D"/>
          <w:lang w:eastAsia="en-GB"/>
        </w:rPr>
      </w:pPr>
      <w:r w:rsidRPr="002923E7">
        <w:rPr>
          <w:rFonts w:ascii="Wingdings" w:eastAsiaTheme="minorEastAsia" w:hAnsi="Wingdings"/>
          <w:b/>
          <w:bCs/>
          <w:noProof/>
          <w:lang w:eastAsia="en-GB"/>
        </w:rPr>
        <w:t></w:t>
      </w:r>
      <w:r w:rsidRPr="002923E7">
        <w:rPr>
          <w:rFonts w:eastAsiaTheme="minorEastAsia"/>
          <w:b/>
          <w:bCs/>
          <w:noProof/>
          <w:lang w:eastAsia="en-GB"/>
        </w:rPr>
        <w:t xml:space="preserve">email: </w:t>
      </w:r>
      <w:hyperlink r:id="rId15" w:history="1">
        <w:r w:rsidR="00471697" w:rsidRPr="00FE00BF">
          <w:rPr>
            <w:rStyle w:val="Hyperlink"/>
            <w:rFonts w:eastAsiaTheme="minorEastAsia"/>
            <w:b/>
            <w:bCs/>
            <w:noProof/>
            <w:lang w:eastAsia="en-GB"/>
          </w:rPr>
          <w:t>dgale@bournemouth.ac.uk</w:t>
        </w:r>
      </w:hyperlink>
      <w:r>
        <w:rPr>
          <w:rFonts w:eastAsiaTheme="minorEastAsia"/>
          <w:b/>
          <w:bCs/>
          <w:noProof/>
          <w:color w:val="1F497D"/>
          <w:lang w:eastAsia="en-GB"/>
        </w:rPr>
        <w:t xml:space="preserve">  </w:t>
      </w:r>
    </w:p>
    <w:p w14:paraId="08E04CB1" w14:textId="77777777" w:rsidR="005E6777" w:rsidRPr="00806BAF" w:rsidRDefault="005E6777" w:rsidP="005E6777">
      <w:pPr>
        <w:pStyle w:val="Default"/>
        <w:rPr>
          <w:color w:val="auto"/>
          <w:sz w:val="23"/>
          <w:szCs w:val="23"/>
          <w:highlight w:val="yellow"/>
        </w:rPr>
      </w:pPr>
    </w:p>
    <w:p w14:paraId="08E04CB2" w14:textId="77777777" w:rsidR="00EB1914" w:rsidRPr="002106A1" w:rsidRDefault="00EB1914">
      <w:pPr>
        <w:rPr>
          <w:rFonts w:ascii="Arial" w:hAnsi="Arial" w:cs="Arial"/>
        </w:rPr>
      </w:pPr>
    </w:p>
    <w:sectPr w:rsidR="00EB1914" w:rsidRPr="002106A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4CC3" w14:textId="77777777" w:rsidR="008A1FE7" w:rsidRDefault="00542D74">
      <w:r>
        <w:separator/>
      </w:r>
    </w:p>
  </w:endnote>
  <w:endnote w:type="continuationSeparator" w:id="0">
    <w:p w14:paraId="08E04CC5" w14:textId="77777777" w:rsidR="008A1FE7" w:rsidRDefault="0054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4CBB" w14:textId="00E66F36" w:rsidR="00A44F1C" w:rsidRPr="008B5791" w:rsidRDefault="005E6777" w:rsidP="009A1C08">
    <w:pPr>
      <w:rPr>
        <w:rFonts w:ascii="Arial" w:hAnsi="Arial" w:cs="Arial"/>
        <w:sz w:val="16"/>
        <w:szCs w:val="16"/>
      </w:rPr>
    </w:pPr>
    <w:r w:rsidRPr="008B5791">
      <w:rPr>
        <w:rFonts w:ascii="Arial" w:hAnsi="Arial" w:cs="Arial"/>
        <w:sz w:val="16"/>
        <w:szCs w:val="16"/>
      </w:rPr>
      <w:t>Version</w:t>
    </w:r>
    <w:r w:rsidR="00520129">
      <w:rPr>
        <w:rFonts w:ascii="Arial" w:hAnsi="Arial" w:cs="Arial"/>
        <w:sz w:val="16"/>
        <w:szCs w:val="16"/>
      </w:rPr>
      <w:t xml:space="preserve"> 2</w:t>
    </w:r>
    <w:r w:rsidRPr="008B5791">
      <w:rPr>
        <w:rFonts w:ascii="Arial" w:hAnsi="Arial" w:cs="Arial"/>
        <w:sz w:val="16"/>
        <w:szCs w:val="16"/>
      </w:rPr>
      <w:t xml:space="preserve"> - Date </w:t>
    </w:r>
    <w:r w:rsidR="00825954">
      <w:rPr>
        <w:rFonts w:ascii="Arial" w:hAnsi="Arial" w:cs="Arial"/>
        <w:sz w:val="16"/>
        <w:szCs w:val="16"/>
      </w:rPr>
      <w:t>Feb 202</w:t>
    </w:r>
    <w:r w:rsidR="00FC7F7A">
      <w:rPr>
        <w:rFonts w:ascii="Arial" w:hAnsi="Arial" w:cs="Arial"/>
        <w:sz w:val="16"/>
        <w:szCs w:val="16"/>
      </w:rPr>
      <w:t>3</w:t>
    </w:r>
  </w:p>
  <w:p w14:paraId="08E04CBC" w14:textId="77777777" w:rsidR="00A44F1C" w:rsidRPr="008B5791" w:rsidRDefault="00FC7F7A" w:rsidP="009A1C08">
    <w:pPr>
      <w:rPr>
        <w:rFonts w:ascii="Arial" w:hAnsi="Arial" w:cs="Arial"/>
        <w:sz w:val="16"/>
        <w:szCs w:val="16"/>
      </w:rPr>
    </w:pPr>
  </w:p>
  <w:p w14:paraId="08E04CBD" w14:textId="77777777" w:rsidR="00A44F1C" w:rsidRPr="008B5791" w:rsidRDefault="005E6777" w:rsidP="009A1C08">
    <w:pPr>
      <w:pStyle w:val="Footer"/>
      <w:rPr>
        <w:rFonts w:ascii="Arial" w:hAnsi="Arial" w:cs="Arial"/>
      </w:rPr>
    </w:pPr>
    <w:r w:rsidRPr="008B5791">
      <w:rPr>
        <w:rFonts w:ascii="Arial" w:hAnsi="Arial" w:cs="Arial"/>
        <w:sz w:val="16"/>
        <w:szCs w:val="16"/>
      </w:rPr>
      <w:t>Issued by the - Fire Safety Officer, BU Estates Department</w:t>
    </w:r>
  </w:p>
  <w:p w14:paraId="08E04CBE" w14:textId="77777777" w:rsidR="00A44F1C" w:rsidRDefault="00FC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4CBF" w14:textId="77777777" w:rsidR="008A1FE7" w:rsidRDefault="00542D74">
      <w:r>
        <w:separator/>
      </w:r>
    </w:p>
  </w:footnote>
  <w:footnote w:type="continuationSeparator" w:id="0">
    <w:p w14:paraId="08E04CC1" w14:textId="77777777" w:rsidR="008A1FE7" w:rsidRDefault="0054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4CB9" w14:textId="77777777" w:rsidR="00A44F1C" w:rsidRDefault="005E6777" w:rsidP="009A1C08">
    <w:pPr>
      <w:pStyle w:val="Header"/>
      <w:jc w:val="right"/>
    </w:pPr>
    <w:r w:rsidRPr="0095506C">
      <w:rPr>
        <w:b/>
        <w:sz w:val="16"/>
        <w:szCs w:val="16"/>
        <w:lang w:eastAsia="en-US"/>
      </w:rPr>
      <w:t>BU</w:t>
    </w:r>
    <w:r>
      <w:rPr>
        <w:b/>
        <w:sz w:val="16"/>
        <w:szCs w:val="16"/>
        <w:lang w:eastAsia="en-US"/>
      </w:rPr>
      <w:t xml:space="preserve"> Fire Safety </w:t>
    </w:r>
    <w:r w:rsidRPr="0095506C">
      <w:rPr>
        <w:b/>
        <w:sz w:val="16"/>
        <w:szCs w:val="16"/>
        <w:lang w:eastAsia="en-US"/>
      </w:rPr>
      <w:t xml:space="preserve">Note </w:t>
    </w:r>
    <w:r>
      <w:rPr>
        <w:b/>
        <w:sz w:val="16"/>
        <w:szCs w:val="16"/>
        <w:lang w:eastAsia="en-US"/>
      </w:rPr>
      <w:t>2</w:t>
    </w:r>
  </w:p>
  <w:p w14:paraId="08E04CBA" w14:textId="77777777" w:rsidR="00A44F1C" w:rsidRDefault="00FC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763A0"/>
    <w:multiLevelType w:val="hybridMultilevel"/>
    <w:tmpl w:val="92A8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98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777"/>
    <w:rsid w:val="002106A1"/>
    <w:rsid w:val="00471697"/>
    <w:rsid w:val="004B3045"/>
    <w:rsid w:val="00520129"/>
    <w:rsid w:val="00542D74"/>
    <w:rsid w:val="005E6777"/>
    <w:rsid w:val="00825954"/>
    <w:rsid w:val="008A1FE7"/>
    <w:rsid w:val="0099651B"/>
    <w:rsid w:val="00E225E0"/>
    <w:rsid w:val="00E46097"/>
    <w:rsid w:val="00EB1914"/>
    <w:rsid w:val="00FC7F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4C3C"/>
  <w15:docId w15:val="{CA4FD909-77EF-450C-A630-947A5428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7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77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E6777"/>
    <w:pPr>
      <w:jc w:val="center"/>
    </w:pPr>
    <w:rPr>
      <w:rFonts w:ascii="Times New Roman" w:eastAsia="Times New Roman" w:hAnsi="Times New Roman" w:cs="Times New Roman"/>
      <w:b/>
      <w:sz w:val="28"/>
      <w:szCs w:val="20"/>
      <w:u w:val="single"/>
      <w:lang w:val="en-US" w:eastAsia="en-GB"/>
    </w:rPr>
  </w:style>
  <w:style w:type="character" w:customStyle="1" w:styleId="TitleChar">
    <w:name w:val="Title Char"/>
    <w:basedOn w:val="DefaultParagraphFont"/>
    <w:link w:val="Title"/>
    <w:rsid w:val="005E6777"/>
    <w:rPr>
      <w:rFonts w:ascii="Times New Roman" w:eastAsia="Times New Roman" w:hAnsi="Times New Roman" w:cs="Times New Roman"/>
      <w:b/>
      <w:sz w:val="28"/>
      <w:szCs w:val="20"/>
      <w:u w:val="single"/>
      <w:lang w:val="en-US" w:eastAsia="en-GB"/>
    </w:rPr>
  </w:style>
  <w:style w:type="paragraph" w:styleId="Header">
    <w:name w:val="header"/>
    <w:basedOn w:val="Normal"/>
    <w:link w:val="HeaderChar"/>
    <w:rsid w:val="005E6777"/>
    <w:pPr>
      <w:tabs>
        <w:tab w:val="center" w:pos="4153"/>
        <w:tab w:val="right" w:pos="8306"/>
      </w:tabs>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sid w:val="005E6777"/>
    <w:rPr>
      <w:rFonts w:ascii="Times New Roman" w:eastAsia="Times New Roman" w:hAnsi="Times New Roman" w:cs="Times New Roman"/>
      <w:sz w:val="20"/>
      <w:szCs w:val="20"/>
      <w:lang w:val="en-US" w:eastAsia="en-GB"/>
    </w:rPr>
  </w:style>
  <w:style w:type="paragraph" w:styleId="Footer">
    <w:name w:val="footer"/>
    <w:basedOn w:val="Normal"/>
    <w:link w:val="FooterChar"/>
    <w:unhideWhenUsed/>
    <w:rsid w:val="005E6777"/>
    <w:pPr>
      <w:tabs>
        <w:tab w:val="center" w:pos="4513"/>
        <w:tab w:val="right" w:pos="9026"/>
      </w:tabs>
    </w:pPr>
  </w:style>
  <w:style w:type="character" w:customStyle="1" w:styleId="FooterChar">
    <w:name w:val="Footer Char"/>
    <w:basedOn w:val="DefaultParagraphFont"/>
    <w:link w:val="Footer"/>
    <w:rsid w:val="005E6777"/>
    <w:rPr>
      <w:rFonts w:ascii="Calibri" w:hAnsi="Calibri" w:cs="Calibri"/>
    </w:rPr>
  </w:style>
  <w:style w:type="character" w:styleId="Hyperlink">
    <w:name w:val="Hyperlink"/>
    <w:basedOn w:val="DefaultParagraphFont"/>
    <w:uiPriority w:val="99"/>
    <w:unhideWhenUsed/>
    <w:rsid w:val="005E6777"/>
    <w:rPr>
      <w:color w:val="0000FF"/>
      <w:u w:val="single"/>
    </w:rPr>
  </w:style>
  <w:style w:type="paragraph" w:styleId="BalloonText">
    <w:name w:val="Balloon Text"/>
    <w:basedOn w:val="Normal"/>
    <w:link w:val="BalloonTextChar"/>
    <w:uiPriority w:val="99"/>
    <w:semiHidden/>
    <w:unhideWhenUsed/>
    <w:rsid w:val="005E6777"/>
    <w:rPr>
      <w:rFonts w:ascii="Tahoma" w:hAnsi="Tahoma" w:cs="Tahoma"/>
      <w:sz w:val="16"/>
      <w:szCs w:val="16"/>
    </w:rPr>
  </w:style>
  <w:style w:type="character" w:customStyle="1" w:styleId="BalloonTextChar">
    <w:name w:val="Balloon Text Char"/>
    <w:basedOn w:val="DefaultParagraphFont"/>
    <w:link w:val="BalloonText"/>
    <w:uiPriority w:val="99"/>
    <w:semiHidden/>
    <w:rsid w:val="005E6777"/>
    <w:rPr>
      <w:rFonts w:ascii="Tahoma" w:hAnsi="Tahoma" w:cs="Tahoma"/>
      <w:sz w:val="16"/>
      <w:szCs w:val="16"/>
    </w:rPr>
  </w:style>
  <w:style w:type="character" w:styleId="UnresolvedMention">
    <w:name w:val="Unresolved Mention"/>
    <w:basedOn w:val="DefaultParagraphFont"/>
    <w:uiPriority w:val="99"/>
    <w:semiHidden/>
    <w:unhideWhenUsed/>
    <w:rsid w:val="00FC7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re@bournemouth.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gale@bournemouth.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tatesadmin@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10</Value>
    </School_x002f_PS>
    <Author0 xmlns="D259749B-A2FA-4762-BAAE-748A846B9902">
      <UserInfo>
        <DisplayName>i:0#.w|staff\sjeneson</DisplayName>
        <AccountId>638</AccountId>
        <AccountType/>
      </UserInfo>
    </Author0>
    <Target_x0020_Audiences xmlns="D259749B-A2FA-4762-BAAE-748A846B9902">;;;;Staff Readers</Target_x0020_Audiences>
    <_Status xmlns="http://schemas.microsoft.com/sharepoint/v3/fields" xsi:nil="true"/>
    <Published_x0020_Date xmlns="D259749B-A2FA-4762-BAAE-748A846B9902">2017-03-21T00:00:00+00:00</Published_x0020_Date>
    <Description0 xmlns="D259749B-A2FA-4762-BAAE-748A846B9902" xsi:nil="true"/>
    <Expiry_x0020_Date xmlns="D259749B-A2FA-4762-BAAE-748A846B9902" xsi:nil="true"/>
    <_dlc_DocId xmlns="7845b4e5-581f-4554-8843-a411c9829904">ZXDD766ENQDJ-737846793-2527</_dlc_DocId>
    <_dlc_DocIdUrl xmlns="7845b4e5-581f-4554-8843-a411c9829904">
      <Url>https://intranetsp.bournemouth.ac.uk/_layouts/15/DocIdRedir.aspx?ID=ZXDD766ENQDJ-737846793-2527</Url>
      <Description>ZXDD766ENQDJ-737846793-2527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0A31D-EF84-47A1-BF90-B8EB5E3D1661}">
  <ds:schemaRefs>
    <ds:schemaRef ds:uri="http://purl.org/dc/terms/"/>
    <ds:schemaRef ds:uri="7845b4e5-581f-4554-8843-a411c9829904"/>
    <ds:schemaRef ds:uri="http://schemas.microsoft.com/sharepoint/v3/field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259749B-A2FA-4762-BAAE-748A846B9902"/>
    <ds:schemaRef ds:uri="http://www.w3.org/XML/1998/namespace"/>
    <ds:schemaRef ds:uri="http://purl.org/dc/elements/1.1/"/>
  </ds:schemaRefs>
</ds:datastoreItem>
</file>

<file path=customXml/itemProps2.xml><?xml version="1.0" encoding="utf-8"?>
<ds:datastoreItem xmlns:ds="http://schemas.openxmlformats.org/officeDocument/2006/customXml" ds:itemID="{B5EE9DE9-C48D-4BEC-A5A0-C0CB9B6B72CD}"/>
</file>

<file path=customXml/itemProps3.xml><?xml version="1.0" encoding="utf-8"?>
<ds:datastoreItem xmlns:ds="http://schemas.openxmlformats.org/officeDocument/2006/customXml" ds:itemID="{8A5B3809-103F-450F-8310-32029A33DC05}">
  <ds:schemaRefs>
    <ds:schemaRef ds:uri="http://schemas.microsoft.com/sharepoint/events"/>
  </ds:schemaRefs>
</ds:datastoreItem>
</file>

<file path=customXml/itemProps4.xml><?xml version="1.0" encoding="utf-8"?>
<ds:datastoreItem xmlns:ds="http://schemas.openxmlformats.org/officeDocument/2006/customXml" ds:itemID="{1642D01B-CC54-441E-B4BF-BE3C9BF6E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Guidance on the Provision of Fire Wardens</vt:lpstr>
    </vt:vector>
  </TitlesOfParts>
  <Company>Bournemouth University</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Provision of Fire Wardens</dc:title>
  <dc:creator>Stuart,Jeneson</dc:creator>
  <cp:keywords/>
  <cp:lastModifiedBy>David Gale</cp:lastModifiedBy>
  <cp:revision>7</cp:revision>
  <dcterms:created xsi:type="dcterms:W3CDTF">2019-11-11T15:27:00Z</dcterms:created>
  <dcterms:modified xsi:type="dcterms:W3CDTF">2023-02-13T14:36:00Z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c3ccfa26-b25e-4224-abd5-e7e724882144</vt:lpwstr>
  </property>
</Properties>
</file>